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D1" w:rsidRDefault="000D07D1">
      <w:pPr>
        <w:rPr>
          <w:highlight w:val="lightGray"/>
        </w:rPr>
      </w:pPr>
    </w:p>
    <w:p w:rsidR="0097557E" w:rsidRDefault="0097557E" w:rsidP="00A0616B">
      <w:pPr>
        <w:jc w:val="right"/>
        <w:rPr>
          <w:rFonts w:ascii="Verdana" w:hAnsi="Verdana"/>
        </w:rPr>
      </w:pPr>
    </w:p>
    <w:p w:rsidR="00455073" w:rsidRDefault="00724A26" w:rsidP="00455073">
      <w:pPr>
        <w:jc w:val="center"/>
        <w:rPr>
          <w:rFonts w:asciiTheme="minorHAnsi" w:hAnsiTheme="minorHAnsi"/>
          <w:b/>
          <w:color w:val="1F497D" w:themeColor="text2"/>
          <w:sz w:val="44"/>
        </w:rPr>
      </w:pPr>
      <w:r>
        <w:rPr>
          <w:rFonts w:asciiTheme="minorHAnsi" w:hAnsiTheme="minorHAnsi"/>
          <w:b/>
          <w:color w:val="1F497D" w:themeColor="text2"/>
          <w:sz w:val="44"/>
        </w:rPr>
        <w:t>Conferencia</w:t>
      </w:r>
      <w:r w:rsidR="00455073" w:rsidRPr="000E5CBD">
        <w:rPr>
          <w:rFonts w:asciiTheme="minorHAnsi" w:hAnsiTheme="minorHAnsi"/>
          <w:b/>
          <w:color w:val="1F497D" w:themeColor="text2"/>
          <w:sz w:val="44"/>
        </w:rPr>
        <w:t xml:space="preserve"> </w:t>
      </w:r>
      <w:r w:rsidR="0005659C">
        <w:rPr>
          <w:rFonts w:asciiTheme="minorHAnsi" w:hAnsiTheme="minorHAnsi"/>
          <w:b/>
          <w:color w:val="1F497D" w:themeColor="text2"/>
          <w:sz w:val="44"/>
        </w:rPr>
        <w:t xml:space="preserve">Internacional </w:t>
      </w:r>
      <w:r>
        <w:rPr>
          <w:rFonts w:asciiTheme="minorHAnsi" w:hAnsiTheme="minorHAnsi"/>
          <w:b/>
          <w:color w:val="1F497D" w:themeColor="text2"/>
          <w:sz w:val="44"/>
        </w:rPr>
        <w:t>OEA</w:t>
      </w:r>
      <w:r w:rsidR="0005659C">
        <w:rPr>
          <w:rFonts w:asciiTheme="minorHAnsi" w:hAnsiTheme="minorHAnsi"/>
          <w:b/>
          <w:color w:val="1F497D" w:themeColor="text2"/>
          <w:sz w:val="44"/>
        </w:rPr>
        <w:t xml:space="preserve"> 2018</w:t>
      </w:r>
    </w:p>
    <w:p w:rsidR="0005659C" w:rsidRDefault="0005659C" w:rsidP="00455073">
      <w:pPr>
        <w:jc w:val="center"/>
        <w:rPr>
          <w:rFonts w:asciiTheme="minorHAnsi" w:hAnsiTheme="minorHAnsi"/>
          <w:b/>
          <w:color w:val="1F497D" w:themeColor="text2"/>
          <w:sz w:val="36"/>
          <w:szCs w:val="36"/>
        </w:rPr>
      </w:pPr>
      <w:r>
        <w:rPr>
          <w:rFonts w:asciiTheme="minorHAnsi" w:hAnsiTheme="minorHAnsi"/>
          <w:b/>
          <w:color w:val="1F497D" w:themeColor="text2"/>
          <w:sz w:val="36"/>
          <w:szCs w:val="36"/>
        </w:rPr>
        <w:t xml:space="preserve">Y </w:t>
      </w:r>
      <w:r w:rsidRPr="0005659C">
        <w:rPr>
          <w:rFonts w:asciiTheme="minorHAnsi" w:hAnsiTheme="minorHAnsi"/>
          <w:b/>
          <w:color w:val="1F497D" w:themeColor="text2"/>
          <w:sz w:val="36"/>
          <w:szCs w:val="36"/>
        </w:rPr>
        <w:t xml:space="preserve">Asamblea </w:t>
      </w:r>
      <w:r>
        <w:rPr>
          <w:rFonts w:asciiTheme="minorHAnsi" w:hAnsiTheme="minorHAnsi"/>
          <w:b/>
          <w:color w:val="1F497D" w:themeColor="text2"/>
          <w:sz w:val="36"/>
          <w:szCs w:val="36"/>
        </w:rPr>
        <w:t xml:space="preserve">de </w:t>
      </w:r>
      <w:r w:rsidRPr="0005659C">
        <w:rPr>
          <w:rFonts w:asciiTheme="minorHAnsi" w:hAnsiTheme="minorHAnsi"/>
          <w:b/>
          <w:color w:val="1F497D" w:themeColor="text2"/>
          <w:sz w:val="36"/>
          <w:szCs w:val="36"/>
        </w:rPr>
        <w:t xml:space="preserve">la Asociación Internacional OEA </w:t>
      </w:r>
    </w:p>
    <w:p w:rsidR="0005659C" w:rsidRPr="0005659C" w:rsidRDefault="0005659C" w:rsidP="00455073">
      <w:pPr>
        <w:jc w:val="center"/>
        <w:rPr>
          <w:rFonts w:asciiTheme="minorHAnsi" w:hAnsiTheme="minorHAnsi"/>
          <w:b/>
          <w:color w:val="1F497D" w:themeColor="text2"/>
          <w:sz w:val="36"/>
          <w:szCs w:val="36"/>
        </w:rPr>
      </w:pPr>
      <w:r>
        <w:rPr>
          <w:rFonts w:asciiTheme="minorHAnsi" w:hAnsiTheme="minorHAnsi"/>
          <w:b/>
          <w:color w:val="1F497D" w:themeColor="text2"/>
          <w:sz w:val="36"/>
          <w:szCs w:val="36"/>
        </w:rPr>
        <w:t>Aduaneros y Logí</w:t>
      </w:r>
      <w:r w:rsidRPr="0005659C">
        <w:rPr>
          <w:rFonts w:asciiTheme="minorHAnsi" w:hAnsiTheme="minorHAnsi"/>
          <w:b/>
          <w:color w:val="1F497D" w:themeColor="text2"/>
          <w:sz w:val="36"/>
          <w:szCs w:val="36"/>
        </w:rPr>
        <w:t>sticos (AIOEAAL)</w:t>
      </w:r>
    </w:p>
    <w:p w:rsidR="00455073" w:rsidRPr="00455073" w:rsidRDefault="00455073" w:rsidP="00455073">
      <w:pPr>
        <w:jc w:val="center"/>
        <w:rPr>
          <w:rFonts w:asciiTheme="minorHAnsi" w:hAnsiTheme="minorHAnsi"/>
          <w:sz w:val="32"/>
        </w:rPr>
      </w:pPr>
    </w:p>
    <w:p w:rsidR="00455073" w:rsidRDefault="00455073" w:rsidP="00455073">
      <w:pPr>
        <w:jc w:val="center"/>
        <w:rPr>
          <w:rFonts w:asciiTheme="minorHAnsi" w:hAnsiTheme="minorHAnsi"/>
          <w:b/>
          <w:color w:val="1F497D" w:themeColor="text2"/>
          <w:sz w:val="28"/>
        </w:rPr>
      </w:pPr>
      <w:r w:rsidRPr="000E5CBD">
        <w:rPr>
          <w:rFonts w:asciiTheme="minorHAnsi" w:hAnsiTheme="minorHAnsi"/>
          <w:b/>
          <w:color w:val="1F497D" w:themeColor="text2"/>
          <w:sz w:val="28"/>
        </w:rPr>
        <w:t xml:space="preserve">2-4 mayo de 2018 </w:t>
      </w:r>
      <w:proofErr w:type="spellStart"/>
      <w:r w:rsidRPr="000E5CBD">
        <w:rPr>
          <w:rFonts w:asciiTheme="minorHAnsi" w:hAnsiTheme="minorHAnsi"/>
          <w:b/>
          <w:color w:val="1F497D" w:themeColor="text2"/>
          <w:sz w:val="28"/>
        </w:rPr>
        <w:t>Baku</w:t>
      </w:r>
      <w:proofErr w:type="spellEnd"/>
      <w:r w:rsidRPr="000E5CBD">
        <w:rPr>
          <w:rFonts w:asciiTheme="minorHAnsi" w:hAnsiTheme="minorHAnsi"/>
          <w:b/>
          <w:color w:val="1F497D" w:themeColor="text2"/>
          <w:sz w:val="28"/>
        </w:rPr>
        <w:t xml:space="preserve"> (</w:t>
      </w:r>
      <w:proofErr w:type="spellStart"/>
      <w:r w:rsidRPr="000E5CBD">
        <w:rPr>
          <w:rFonts w:asciiTheme="minorHAnsi" w:hAnsiTheme="minorHAnsi"/>
          <w:b/>
          <w:color w:val="1F497D" w:themeColor="text2"/>
          <w:sz w:val="28"/>
        </w:rPr>
        <w:t>Azerbaijan</w:t>
      </w:r>
      <w:proofErr w:type="spellEnd"/>
      <w:r w:rsidRPr="000E5CBD">
        <w:rPr>
          <w:rFonts w:asciiTheme="minorHAnsi" w:hAnsiTheme="minorHAnsi"/>
          <w:b/>
          <w:color w:val="1F497D" w:themeColor="text2"/>
          <w:sz w:val="28"/>
        </w:rPr>
        <w:t>)</w:t>
      </w:r>
    </w:p>
    <w:p w:rsidR="001F6884" w:rsidRDefault="001F6884" w:rsidP="00455073">
      <w:pPr>
        <w:jc w:val="center"/>
        <w:rPr>
          <w:rFonts w:asciiTheme="minorHAnsi" w:hAnsiTheme="minorHAnsi"/>
          <w:b/>
          <w:color w:val="1F497D" w:themeColor="text2"/>
          <w:sz w:val="28"/>
        </w:rPr>
      </w:pPr>
    </w:p>
    <w:p w:rsidR="00FE0120" w:rsidRPr="000E5CBD" w:rsidRDefault="00FE0120" w:rsidP="00455073">
      <w:pPr>
        <w:jc w:val="center"/>
        <w:rPr>
          <w:rFonts w:asciiTheme="minorHAnsi" w:hAnsiTheme="minorHAnsi"/>
          <w:b/>
          <w:color w:val="1F497D" w:themeColor="text2"/>
          <w:sz w:val="28"/>
        </w:rPr>
      </w:pPr>
      <w:r>
        <w:rPr>
          <w:rFonts w:asciiTheme="minorHAnsi" w:hAnsiTheme="minorHAnsi"/>
          <w:b/>
          <w:color w:val="1F497D" w:themeColor="text2"/>
          <w:sz w:val="28"/>
        </w:rPr>
        <w:t xml:space="preserve">Hotel Hilton </w:t>
      </w:r>
      <w:proofErr w:type="spellStart"/>
      <w:r>
        <w:rPr>
          <w:rFonts w:asciiTheme="minorHAnsi" w:hAnsiTheme="minorHAnsi"/>
          <w:b/>
          <w:color w:val="1F497D" w:themeColor="text2"/>
          <w:sz w:val="28"/>
        </w:rPr>
        <w:t>Baku</w:t>
      </w:r>
      <w:proofErr w:type="spellEnd"/>
    </w:p>
    <w:p w:rsidR="00455073" w:rsidRDefault="00455073" w:rsidP="00455073">
      <w:pPr>
        <w:jc w:val="center"/>
        <w:rPr>
          <w:rFonts w:asciiTheme="minorHAnsi" w:hAnsiTheme="minorHAnsi"/>
          <w:b/>
          <w:color w:val="1F497D" w:themeColor="text2"/>
          <w:sz w:val="32"/>
        </w:rPr>
      </w:pPr>
    </w:p>
    <w:p w:rsidR="000E5CBD" w:rsidRPr="000E5CBD" w:rsidRDefault="003365E9" w:rsidP="00455073">
      <w:pPr>
        <w:jc w:val="center"/>
        <w:rPr>
          <w:rFonts w:asciiTheme="minorHAnsi" w:hAnsiTheme="minorHAnsi"/>
          <w:b/>
          <w:color w:val="1F497D" w:themeColor="text2"/>
          <w:sz w:val="32"/>
          <w:u w:val="single"/>
        </w:rPr>
      </w:pPr>
      <w:r>
        <w:rPr>
          <w:rFonts w:asciiTheme="minorHAnsi" w:hAnsiTheme="minorHAnsi"/>
          <w:b/>
          <w:color w:val="1F497D" w:themeColor="text2"/>
          <w:sz w:val="32"/>
          <w:u w:val="single"/>
        </w:rPr>
        <w:t>BOLETÍN DE REGISTRO</w:t>
      </w:r>
    </w:p>
    <w:p w:rsidR="0097557E" w:rsidRPr="000E5CBD" w:rsidRDefault="0097557E" w:rsidP="0097557E">
      <w:pPr>
        <w:rPr>
          <w:rFonts w:ascii="Verdana" w:hAnsi="Verdana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2693"/>
        <w:gridCol w:w="1978"/>
      </w:tblGrid>
      <w:tr w:rsidR="00185352" w:rsidRPr="0085221B" w:rsidTr="00185352">
        <w:tc>
          <w:tcPr>
            <w:tcW w:w="6516" w:type="dxa"/>
            <w:gridSpan w:val="3"/>
            <w:shd w:val="clear" w:color="auto" w:fill="244061" w:themeFill="accent1" w:themeFillShade="80"/>
          </w:tcPr>
          <w:p w:rsidR="00185352" w:rsidRPr="00DD29B4" w:rsidRDefault="00185352" w:rsidP="007E28BB">
            <w:pPr>
              <w:shd w:val="clear" w:color="auto" w:fill="244061" w:themeFill="accent1" w:themeFillShade="80"/>
              <w:ind w:left="-120"/>
              <w:rPr>
                <w:rFonts w:asciiTheme="minorHAnsi" w:hAnsiTheme="minorHAnsi"/>
                <w:b/>
              </w:rPr>
            </w:pPr>
            <w:bookmarkStart w:id="0" w:name="OLE_LINK82"/>
            <w:bookmarkStart w:id="1" w:name="OLE_LINK83"/>
            <w:bookmarkStart w:id="2" w:name="OLE_LINK84"/>
            <w:bookmarkStart w:id="3" w:name="OLE_LINK75"/>
            <w:bookmarkStart w:id="4" w:name="OLE_LINK76"/>
            <w:bookmarkStart w:id="5" w:name="OLE_LINK631"/>
            <w:bookmarkStart w:id="6" w:name="OLE_LINK632"/>
            <w:r>
              <w:rPr>
                <w:rFonts w:asciiTheme="minorHAnsi" w:hAnsiTheme="minorHAnsi"/>
                <w:b/>
              </w:rPr>
              <w:t>DERECHOS DE INSCRIPCIÓN (por persona)</w:t>
            </w:r>
            <w:bookmarkEnd w:id="0"/>
            <w:bookmarkEnd w:id="1"/>
            <w:bookmarkEnd w:id="2"/>
          </w:p>
        </w:tc>
        <w:tc>
          <w:tcPr>
            <w:tcW w:w="1978" w:type="dxa"/>
            <w:shd w:val="clear" w:color="auto" w:fill="244061" w:themeFill="accent1" w:themeFillShade="80"/>
          </w:tcPr>
          <w:p w:rsidR="00185352" w:rsidRDefault="00185352" w:rsidP="007E28BB">
            <w:pPr>
              <w:shd w:val="clear" w:color="auto" w:fill="244061" w:themeFill="accent1" w:themeFillShade="80"/>
              <w:ind w:left="-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A PAGAR (USD)</w:t>
            </w:r>
          </w:p>
        </w:tc>
      </w:tr>
      <w:tr w:rsidR="00185352" w:rsidTr="00185352">
        <w:tc>
          <w:tcPr>
            <w:tcW w:w="2689" w:type="dxa"/>
          </w:tcPr>
          <w:p w:rsidR="00185352" w:rsidRPr="00CF74E8" w:rsidRDefault="00185352" w:rsidP="007E28BB">
            <w:pPr>
              <w:rPr>
                <w:rFonts w:asciiTheme="minorHAnsi" w:hAnsiTheme="minorHAnsi"/>
              </w:rPr>
            </w:pPr>
            <w:r w:rsidRPr="00CF74E8">
              <w:rPr>
                <w:rFonts w:asciiTheme="minorHAnsi" w:hAnsiTheme="minorHAnsi"/>
              </w:rPr>
              <w:t xml:space="preserve">Asociado a la AIOEAAL </w:t>
            </w:r>
          </w:p>
        </w:tc>
        <w:tc>
          <w:tcPr>
            <w:tcW w:w="1134" w:type="dxa"/>
          </w:tcPr>
          <w:p w:rsidR="00185352" w:rsidRPr="00CF74E8" w:rsidRDefault="00185352" w:rsidP="007E28BB">
            <w:pPr>
              <w:rPr>
                <w:rFonts w:asciiTheme="minorHAnsi" w:hAnsiTheme="minorHAnsi"/>
              </w:rPr>
            </w:pPr>
            <w:r w:rsidRPr="00CF74E8">
              <w:rPr>
                <w:rFonts w:asciiTheme="minorHAnsi" w:hAnsiTheme="minorHAnsi"/>
              </w:rPr>
              <w:t xml:space="preserve">200 </w:t>
            </w:r>
            <w:r>
              <w:rPr>
                <w:rFonts w:asciiTheme="minorHAnsi" w:hAnsiTheme="minorHAnsi"/>
              </w:rPr>
              <w:t>USD</w:t>
            </w:r>
          </w:p>
        </w:tc>
        <w:tc>
          <w:tcPr>
            <w:tcW w:w="2693" w:type="dxa"/>
          </w:tcPr>
          <w:p w:rsidR="00185352" w:rsidRPr="00CF74E8" w:rsidRDefault="00185352" w:rsidP="007E28BB">
            <w:pPr>
              <w:rPr>
                <w:rFonts w:asciiTheme="minorHAnsi" w:hAnsiTheme="minorHAnsi"/>
              </w:rPr>
            </w:pPr>
            <w:bookmarkStart w:id="7" w:name="OLE_LINK48"/>
            <w:bookmarkStart w:id="8" w:name="OLE_LINK49"/>
            <w:bookmarkStart w:id="9" w:name="OLE_LINK50"/>
            <w:r w:rsidRPr="00CF74E8">
              <w:rPr>
                <w:rFonts w:asciiTheme="minorHAnsi" w:hAnsiTheme="minorHAnsi"/>
              </w:rPr>
              <w:t>Congreso y programa social</w:t>
            </w:r>
            <w:bookmarkEnd w:id="7"/>
            <w:bookmarkEnd w:id="8"/>
            <w:bookmarkEnd w:id="9"/>
          </w:p>
        </w:tc>
        <w:tc>
          <w:tcPr>
            <w:tcW w:w="1978" w:type="dxa"/>
          </w:tcPr>
          <w:p w:rsidR="00185352" w:rsidRPr="00CF74E8" w:rsidRDefault="00185352" w:rsidP="007E28BB">
            <w:pPr>
              <w:rPr>
                <w:rFonts w:asciiTheme="minorHAnsi" w:hAnsiTheme="minorHAnsi"/>
              </w:rPr>
            </w:pPr>
          </w:p>
        </w:tc>
      </w:tr>
      <w:tr w:rsidR="00185352" w:rsidRPr="00DD29B4" w:rsidTr="00185352">
        <w:tc>
          <w:tcPr>
            <w:tcW w:w="2689" w:type="dxa"/>
          </w:tcPr>
          <w:p w:rsidR="00185352" w:rsidRDefault="00185352" w:rsidP="007E28BB">
            <w:pPr>
              <w:rPr>
                <w:rFonts w:asciiTheme="minorHAnsi" w:hAnsiTheme="minorHAnsi"/>
              </w:rPr>
            </w:pPr>
            <w:r w:rsidRPr="00CF74E8">
              <w:rPr>
                <w:rFonts w:asciiTheme="minorHAnsi" w:hAnsiTheme="minorHAnsi"/>
              </w:rPr>
              <w:t>No asociado a la AIOEAAL</w:t>
            </w:r>
            <w:r w:rsidRPr="0005659C">
              <w:rPr>
                <w:rFonts w:asciiTheme="minorHAnsi" w:hAnsiTheme="minorHAnsi"/>
                <w:b/>
              </w:rPr>
              <w:t>*</w:t>
            </w:r>
            <w:r w:rsidRPr="00CF74E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134" w:type="dxa"/>
          </w:tcPr>
          <w:p w:rsidR="00185352" w:rsidRDefault="00185352" w:rsidP="007E28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300 USD</w:t>
            </w:r>
          </w:p>
        </w:tc>
        <w:tc>
          <w:tcPr>
            <w:tcW w:w="2693" w:type="dxa"/>
          </w:tcPr>
          <w:p w:rsidR="00185352" w:rsidRPr="00CF74E8" w:rsidRDefault="00185352" w:rsidP="007E28BB">
            <w:pPr>
              <w:rPr>
                <w:rFonts w:asciiTheme="minorHAnsi" w:hAnsiTheme="minorHAnsi"/>
              </w:rPr>
            </w:pPr>
            <w:r w:rsidRPr="00CF74E8">
              <w:rPr>
                <w:rFonts w:asciiTheme="minorHAnsi" w:hAnsiTheme="minorHAnsi"/>
              </w:rPr>
              <w:t>Congreso y programa social</w:t>
            </w:r>
          </w:p>
        </w:tc>
        <w:tc>
          <w:tcPr>
            <w:tcW w:w="1978" w:type="dxa"/>
          </w:tcPr>
          <w:p w:rsidR="00185352" w:rsidRPr="00CF74E8" w:rsidRDefault="00185352" w:rsidP="007E28BB">
            <w:pPr>
              <w:rPr>
                <w:rFonts w:asciiTheme="minorHAnsi" w:hAnsiTheme="minorHAnsi"/>
              </w:rPr>
            </w:pPr>
          </w:p>
        </w:tc>
      </w:tr>
      <w:tr w:rsidR="00185352" w:rsidRPr="00DD29B4" w:rsidTr="00185352">
        <w:tc>
          <w:tcPr>
            <w:tcW w:w="2689" w:type="dxa"/>
          </w:tcPr>
          <w:p w:rsidR="00185352" w:rsidRDefault="00185352" w:rsidP="007E28BB">
            <w:pPr>
              <w:rPr>
                <w:rFonts w:ascii="Verdana" w:hAnsi="Verdana"/>
              </w:rPr>
            </w:pPr>
            <w:r w:rsidRPr="00CF74E8">
              <w:rPr>
                <w:rFonts w:asciiTheme="minorHAnsi" w:hAnsiTheme="minorHAnsi"/>
              </w:rPr>
              <w:t>Acompañante</w:t>
            </w:r>
          </w:p>
        </w:tc>
        <w:tc>
          <w:tcPr>
            <w:tcW w:w="1134" w:type="dxa"/>
          </w:tcPr>
          <w:p w:rsidR="00185352" w:rsidRDefault="00185352" w:rsidP="007E28BB">
            <w:r w:rsidRPr="00CF74E8">
              <w:rPr>
                <w:rFonts w:asciiTheme="minorHAnsi" w:hAnsiTheme="minorHAnsi"/>
              </w:rPr>
              <w:t xml:space="preserve">180 </w:t>
            </w:r>
            <w:r>
              <w:rPr>
                <w:rFonts w:asciiTheme="minorHAnsi" w:hAnsiTheme="minorHAnsi"/>
              </w:rPr>
              <w:t>USD</w:t>
            </w:r>
          </w:p>
        </w:tc>
        <w:tc>
          <w:tcPr>
            <w:tcW w:w="2693" w:type="dxa"/>
          </w:tcPr>
          <w:p w:rsidR="00185352" w:rsidRPr="00CF74E8" w:rsidRDefault="00185352" w:rsidP="007E28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SOLO </w:t>
            </w:r>
            <w:r w:rsidRPr="00CF74E8">
              <w:rPr>
                <w:rFonts w:asciiTheme="minorHAnsi" w:hAnsiTheme="minorHAnsi"/>
              </w:rPr>
              <w:t>programa social</w:t>
            </w:r>
          </w:p>
        </w:tc>
        <w:tc>
          <w:tcPr>
            <w:tcW w:w="1978" w:type="dxa"/>
          </w:tcPr>
          <w:p w:rsidR="00185352" w:rsidRDefault="00185352" w:rsidP="007E28BB">
            <w:pPr>
              <w:rPr>
                <w:rFonts w:asciiTheme="minorHAnsi" w:hAnsiTheme="minorHAnsi"/>
              </w:rPr>
            </w:pPr>
          </w:p>
        </w:tc>
      </w:tr>
    </w:tbl>
    <w:bookmarkEnd w:id="3"/>
    <w:bookmarkEnd w:id="4"/>
    <w:bookmarkEnd w:id="5"/>
    <w:bookmarkEnd w:id="6"/>
    <w:p w:rsidR="0005659C" w:rsidRDefault="00CE0796" w:rsidP="0005659C">
      <w:pPr>
        <w:pStyle w:val="Prrafodelista"/>
        <w:ind w:left="0"/>
        <w:jc w:val="both"/>
        <w:rPr>
          <w:rFonts w:eastAsia="Times New Roman" w:cs="Times New Roman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sz w:val="20"/>
          <w:szCs w:val="20"/>
          <w:lang w:eastAsia="es-ES"/>
        </w:rPr>
        <w:t>*</w:t>
      </w:r>
      <w:r w:rsidR="0005659C" w:rsidRPr="0005659C">
        <w:rPr>
          <w:rFonts w:eastAsia="Times New Roman" w:cs="Times New Roman"/>
          <w:sz w:val="20"/>
          <w:szCs w:val="20"/>
          <w:lang w:eastAsia="es-ES"/>
        </w:rPr>
        <w:t>Al pagar la tarifa de No-asociado tiene usted la opci</w:t>
      </w:r>
      <w:r w:rsidR="0005659C">
        <w:rPr>
          <w:rFonts w:eastAsia="Times New Roman" w:cs="Times New Roman"/>
          <w:sz w:val="20"/>
          <w:szCs w:val="20"/>
          <w:lang w:eastAsia="es-ES"/>
        </w:rPr>
        <w:t xml:space="preserve">ón de un año de membresía gratuita (2018) </w:t>
      </w:r>
      <w:r w:rsidR="0005659C" w:rsidRPr="0005659C">
        <w:rPr>
          <w:rFonts w:eastAsia="Times New Roman" w:cs="Times New Roman"/>
          <w:sz w:val="20"/>
          <w:szCs w:val="20"/>
          <w:lang w:eastAsia="es-ES"/>
        </w:rPr>
        <w:t>a la Asociación In</w:t>
      </w:r>
      <w:r w:rsidR="0005659C">
        <w:rPr>
          <w:rFonts w:eastAsia="Times New Roman" w:cs="Times New Roman"/>
          <w:sz w:val="20"/>
          <w:szCs w:val="20"/>
          <w:lang w:eastAsia="es-ES"/>
        </w:rPr>
        <w:t>ternacional OEA Aduaneros y Logí</w:t>
      </w:r>
      <w:r w:rsidR="0005659C" w:rsidRPr="0005659C">
        <w:rPr>
          <w:rFonts w:eastAsia="Times New Roman" w:cs="Times New Roman"/>
          <w:sz w:val="20"/>
          <w:szCs w:val="20"/>
          <w:lang w:eastAsia="es-ES"/>
        </w:rPr>
        <w:t xml:space="preserve">sticos (AIOEAAL). </w:t>
      </w:r>
      <w:r w:rsidR="001A2036">
        <w:rPr>
          <w:rFonts w:eastAsia="Times New Roman" w:cs="Times New Roman"/>
          <w:sz w:val="20"/>
          <w:szCs w:val="20"/>
          <w:lang w:eastAsia="es-ES"/>
        </w:rPr>
        <w:t>I</w:t>
      </w:r>
      <w:r w:rsidR="0005659C">
        <w:rPr>
          <w:rFonts w:eastAsia="Times New Roman" w:cs="Times New Roman"/>
          <w:sz w:val="20"/>
          <w:szCs w:val="20"/>
          <w:lang w:eastAsia="es-ES"/>
        </w:rPr>
        <w:t xml:space="preserve">ndique </w:t>
      </w:r>
      <w:r w:rsidR="001A2036">
        <w:rPr>
          <w:rFonts w:eastAsia="Times New Roman" w:cs="Times New Roman"/>
          <w:sz w:val="20"/>
          <w:szCs w:val="20"/>
          <w:lang w:eastAsia="es-ES"/>
        </w:rPr>
        <w:t>SI/NO en el cuadro siguiente.</w:t>
      </w:r>
    </w:p>
    <w:p w:rsidR="00CD7036" w:rsidRPr="00CD7036" w:rsidRDefault="00CD7036" w:rsidP="00CD7036">
      <w:pPr>
        <w:spacing w:after="200" w:line="276" w:lineRule="auto"/>
        <w:jc w:val="both"/>
        <w:rPr>
          <w:rFonts w:asciiTheme="minorHAnsi" w:hAnsiTheme="minorHAnsi"/>
        </w:rPr>
      </w:pPr>
      <w:r w:rsidRPr="00CD7036">
        <w:rPr>
          <w:rFonts w:asciiTheme="minorHAnsi" w:hAnsiTheme="minorHAnsi"/>
        </w:rPr>
        <w:t>Los participantes son responsables de la obtención de hotel, avión y visados.</w:t>
      </w:r>
    </w:p>
    <w:p w:rsidR="0005659C" w:rsidRPr="0005659C" w:rsidRDefault="0005659C" w:rsidP="0005659C">
      <w:pPr>
        <w:shd w:val="clear" w:color="auto" w:fill="244061" w:themeFill="accent1" w:themeFillShade="80"/>
        <w:rPr>
          <w:rFonts w:asciiTheme="minorHAnsi" w:hAnsiTheme="minorHAnsi"/>
          <w:b/>
        </w:rPr>
      </w:pPr>
      <w:r w:rsidRPr="0005659C">
        <w:rPr>
          <w:rFonts w:asciiTheme="minorHAnsi" w:hAnsiTheme="minorHAnsi"/>
          <w:b/>
        </w:rPr>
        <w:t>PROCESO DE REGISTRO</w:t>
      </w:r>
    </w:p>
    <w:p w:rsidR="000E5CBD" w:rsidRDefault="003365E9" w:rsidP="00532220">
      <w:pPr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6B41F5">
        <w:rPr>
          <w:rFonts w:ascii="Verdana" w:hAnsi="Verdana"/>
        </w:rPr>
        <w:t>or favor, cumplimentar con letras MAYÚSCULAS</w:t>
      </w:r>
      <w:r w:rsidR="000E5CBD">
        <w:rPr>
          <w:rFonts w:ascii="Verdana" w:hAnsi="Verdana"/>
        </w:rPr>
        <w:t xml:space="preserve"> para registrar sus datos.</w:t>
      </w:r>
    </w:p>
    <w:p w:rsidR="000E5CBD" w:rsidRDefault="000E5CBD" w:rsidP="0097557E">
      <w:pPr>
        <w:rPr>
          <w:rFonts w:ascii="Verdana" w:hAnsi="Verdana"/>
        </w:rPr>
      </w:pPr>
    </w:p>
    <w:p w:rsidR="0097557E" w:rsidRDefault="000E5CBD" w:rsidP="0097557E">
      <w:pPr>
        <w:rPr>
          <w:rFonts w:ascii="Verdana" w:hAnsi="Verdana"/>
        </w:rPr>
      </w:pPr>
      <w:r w:rsidRPr="00EE3087">
        <w:rPr>
          <w:rFonts w:ascii="Verdana" w:hAnsi="Verdana"/>
          <w:b/>
        </w:rPr>
        <w:t xml:space="preserve">Enviar </w:t>
      </w:r>
      <w:r w:rsidR="004856A6" w:rsidRPr="00EE3087">
        <w:rPr>
          <w:rFonts w:ascii="Verdana" w:hAnsi="Verdana"/>
          <w:b/>
        </w:rPr>
        <w:t xml:space="preserve">todas las páginas </w:t>
      </w:r>
      <w:r w:rsidRPr="00EE3087">
        <w:rPr>
          <w:rFonts w:ascii="Verdana" w:hAnsi="Verdana"/>
          <w:b/>
        </w:rPr>
        <w:t>por mail a</w:t>
      </w:r>
      <w:r>
        <w:rPr>
          <w:rFonts w:ascii="Verdana" w:hAnsi="Verdana"/>
        </w:rPr>
        <w:t xml:space="preserve"> </w:t>
      </w:r>
      <w:hyperlink r:id="rId7" w:history="1">
        <w:r w:rsidRPr="00521A59">
          <w:rPr>
            <w:rStyle w:val="Hipervnculo"/>
            <w:rFonts w:ascii="Verdana" w:hAnsi="Verdana"/>
          </w:rPr>
          <w:t>administracion@oeaaduaneroslogisticos.com</w:t>
        </w:r>
      </w:hyperlink>
      <w:r w:rsidR="003365E9">
        <w:rPr>
          <w:rFonts w:ascii="Verdana" w:hAnsi="Verdana"/>
        </w:rPr>
        <w:t xml:space="preserve"> </w:t>
      </w:r>
      <w:r w:rsidR="003365E9" w:rsidRPr="00EE3087">
        <w:rPr>
          <w:rFonts w:ascii="Verdana" w:hAnsi="Verdana"/>
          <w:b/>
        </w:rPr>
        <w:t>junto con el comprobante de pago</w:t>
      </w:r>
      <w:r w:rsidR="006B41F5" w:rsidRPr="00EE3087">
        <w:rPr>
          <w:rFonts w:ascii="Verdana" w:hAnsi="Verdana"/>
          <w:b/>
        </w:rPr>
        <w:t xml:space="preserve"> de la transferencia</w:t>
      </w:r>
      <w:r w:rsidR="003365E9" w:rsidRPr="00EE3087">
        <w:rPr>
          <w:rFonts w:ascii="Verdana" w:hAnsi="Verdana"/>
          <w:b/>
        </w:rPr>
        <w:t xml:space="preserve"> de los derechos de inscripción</w:t>
      </w:r>
      <w:r w:rsidR="00EE3087">
        <w:rPr>
          <w:rFonts w:ascii="Verdana" w:hAnsi="Verdana"/>
          <w:b/>
        </w:rPr>
        <w:t>. En la fecha de recepción del ingreso, Ud. recibirá un mail de confirmación del registro junto con la factura correspondiente.</w:t>
      </w:r>
    </w:p>
    <w:p w:rsidR="0097557E" w:rsidRDefault="0097557E" w:rsidP="00455073">
      <w:pPr>
        <w:rPr>
          <w:rFonts w:ascii="Verdana" w:hAnsi="Verdana"/>
        </w:rPr>
      </w:pPr>
      <w:r>
        <w:rPr>
          <w:rFonts w:ascii="Verdana" w:hAnsi="Verdana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7557E" w:rsidTr="00542411">
        <w:tc>
          <w:tcPr>
            <w:tcW w:w="8494" w:type="dxa"/>
            <w:gridSpan w:val="2"/>
            <w:shd w:val="clear" w:color="auto" w:fill="244061" w:themeFill="accent1" w:themeFillShade="80"/>
          </w:tcPr>
          <w:p w:rsidR="0097557E" w:rsidRPr="00DD29B4" w:rsidRDefault="0097557E" w:rsidP="00542411">
            <w:pPr>
              <w:jc w:val="center"/>
              <w:rPr>
                <w:rFonts w:asciiTheme="minorHAnsi" w:hAnsiTheme="minorHAnsi"/>
                <w:b/>
              </w:rPr>
            </w:pPr>
            <w:bookmarkStart w:id="10" w:name="_Hlk509420831"/>
            <w:r w:rsidRPr="00DD29B4">
              <w:rPr>
                <w:rFonts w:asciiTheme="minorHAnsi" w:hAnsiTheme="minorHAnsi"/>
                <w:b/>
              </w:rPr>
              <w:t xml:space="preserve">DATOS </w:t>
            </w:r>
            <w:r w:rsidR="00532220">
              <w:rPr>
                <w:rFonts w:asciiTheme="minorHAnsi" w:hAnsiTheme="minorHAnsi"/>
                <w:b/>
              </w:rPr>
              <w:t>PERSONALES</w:t>
            </w:r>
          </w:p>
        </w:tc>
      </w:tr>
      <w:tr w:rsidR="0097557E" w:rsidTr="00542411">
        <w:tc>
          <w:tcPr>
            <w:tcW w:w="8494" w:type="dxa"/>
            <w:gridSpan w:val="2"/>
          </w:tcPr>
          <w:p w:rsidR="0097557E" w:rsidRDefault="0097557E" w:rsidP="00542411">
            <w:r w:rsidRPr="00DD29B4">
              <w:rPr>
                <w:rFonts w:asciiTheme="minorHAnsi" w:hAnsiTheme="minorHAnsi"/>
              </w:rPr>
              <w:t>Nombre</w:t>
            </w:r>
            <w:r w:rsidRPr="00DD29B4">
              <w:t>:</w:t>
            </w:r>
          </w:p>
          <w:p w:rsidR="0097557E" w:rsidRDefault="0097557E" w:rsidP="00542411"/>
        </w:tc>
      </w:tr>
      <w:tr w:rsidR="00D32BE3" w:rsidTr="00905A5E">
        <w:tc>
          <w:tcPr>
            <w:tcW w:w="8494" w:type="dxa"/>
            <w:gridSpan w:val="2"/>
          </w:tcPr>
          <w:p w:rsidR="00D32BE3" w:rsidRPr="000505A6" w:rsidRDefault="00D32BE3" w:rsidP="00542411">
            <w:pPr>
              <w:rPr>
                <w:rFonts w:asciiTheme="minorHAnsi" w:hAnsiTheme="minorHAnsi"/>
              </w:rPr>
            </w:pPr>
            <w:r w:rsidRPr="000505A6">
              <w:rPr>
                <w:rFonts w:asciiTheme="minorHAnsi" w:hAnsiTheme="minorHAnsi"/>
              </w:rPr>
              <w:t>Apellidos:</w:t>
            </w:r>
          </w:p>
          <w:p w:rsidR="00AD3DF1" w:rsidRPr="00DD29B4" w:rsidRDefault="00AD3DF1" w:rsidP="00542411"/>
        </w:tc>
      </w:tr>
      <w:bookmarkEnd w:id="10"/>
      <w:tr w:rsidR="00D32BE3" w:rsidTr="00BB2E69">
        <w:tc>
          <w:tcPr>
            <w:tcW w:w="8494" w:type="dxa"/>
            <w:gridSpan w:val="2"/>
          </w:tcPr>
          <w:p w:rsidR="00D32BE3" w:rsidRDefault="00D32BE3" w:rsidP="00542411">
            <w:r w:rsidRPr="00D32BE3">
              <w:rPr>
                <w:rFonts w:asciiTheme="minorHAnsi" w:hAnsiTheme="minorHAnsi"/>
              </w:rPr>
              <w:t>Dirección</w:t>
            </w:r>
            <w:r>
              <w:t>:</w:t>
            </w:r>
          </w:p>
          <w:p w:rsidR="00D32BE3" w:rsidRPr="00DD29B4" w:rsidRDefault="00D32BE3" w:rsidP="00542411"/>
        </w:tc>
      </w:tr>
      <w:tr w:rsidR="00D32BE3" w:rsidTr="00827BEB">
        <w:tc>
          <w:tcPr>
            <w:tcW w:w="4247" w:type="dxa"/>
          </w:tcPr>
          <w:p w:rsidR="00D32BE3" w:rsidRDefault="00D32BE3" w:rsidP="00542411">
            <w:pPr>
              <w:rPr>
                <w:rFonts w:asciiTheme="minorHAnsi" w:hAnsiTheme="minorHAnsi"/>
              </w:rPr>
            </w:pPr>
            <w:r w:rsidRPr="00D32BE3">
              <w:rPr>
                <w:rFonts w:asciiTheme="minorHAnsi" w:hAnsiTheme="minorHAnsi"/>
              </w:rPr>
              <w:t xml:space="preserve">Población: </w:t>
            </w:r>
          </w:p>
          <w:p w:rsidR="00D32BE3" w:rsidRPr="00D32BE3" w:rsidRDefault="00D32BE3" w:rsidP="00542411">
            <w:pPr>
              <w:rPr>
                <w:rFonts w:asciiTheme="minorHAnsi" w:hAnsiTheme="minorHAnsi"/>
              </w:rPr>
            </w:pPr>
          </w:p>
        </w:tc>
        <w:tc>
          <w:tcPr>
            <w:tcW w:w="4247" w:type="dxa"/>
          </w:tcPr>
          <w:p w:rsidR="00D32BE3" w:rsidRPr="00D32BE3" w:rsidRDefault="00D32BE3" w:rsidP="00542411">
            <w:pPr>
              <w:rPr>
                <w:rFonts w:asciiTheme="minorHAnsi" w:hAnsiTheme="minorHAnsi"/>
              </w:rPr>
            </w:pPr>
            <w:r w:rsidRPr="00D32BE3">
              <w:rPr>
                <w:rFonts w:asciiTheme="minorHAnsi" w:hAnsiTheme="minorHAnsi"/>
              </w:rPr>
              <w:t>Código Postal:</w:t>
            </w:r>
          </w:p>
        </w:tc>
      </w:tr>
      <w:tr w:rsidR="00AD3DF1" w:rsidTr="00E53B17">
        <w:tc>
          <w:tcPr>
            <w:tcW w:w="4247" w:type="dxa"/>
          </w:tcPr>
          <w:p w:rsidR="00AD3DF1" w:rsidRPr="00D32BE3" w:rsidRDefault="00AD3DF1" w:rsidP="00542411">
            <w:pPr>
              <w:rPr>
                <w:rFonts w:asciiTheme="minorHAnsi" w:hAnsiTheme="minorHAnsi"/>
              </w:rPr>
            </w:pPr>
            <w:r w:rsidRPr="00D32BE3">
              <w:rPr>
                <w:rFonts w:asciiTheme="minorHAnsi" w:hAnsiTheme="minorHAnsi"/>
              </w:rPr>
              <w:t xml:space="preserve">Provincia: </w:t>
            </w:r>
          </w:p>
          <w:p w:rsidR="00AD3DF1" w:rsidRDefault="00AD3DF1" w:rsidP="00542411">
            <w:pPr>
              <w:rPr>
                <w:rFonts w:asciiTheme="minorHAnsi" w:hAnsiTheme="minorHAnsi"/>
              </w:rPr>
            </w:pPr>
          </w:p>
        </w:tc>
        <w:tc>
          <w:tcPr>
            <w:tcW w:w="4247" w:type="dxa"/>
          </w:tcPr>
          <w:p w:rsidR="00AD3DF1" w:rsidRDefault="00AD3DF1" w:rsidP="005424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País:</w:t>
            </w:r>
          </w:p>
          <w:p w:rsidR="00AD3DF1" w:rsidRPr="00D32BE3" w:rsidRDefault="00AD3DF1" w:rsidP="00542411">
            <w:pPr>
              <w:rPr>
                <w:rFonts w:asciiTheme="minorHAnsi" w:hAnsiTheme="minorHAnsi"/>
              </w:rPr>
            </w:pPr>
          </w:p>
        </w:tc>
      </w:tr>
      <w:tr w:rsidR="00B9357E" w:rsidTr="00F91561">
        <w:tc>
          <w:tcPr>
            <w:tcW w:w="4247" w:type="dxa"/>
          </w:tcPr>
          <w:p w:rsidR="00B9357E" w:rsidRPr="00D32BE3" w:rsidRDefault="00B9357E" w:rsidP="005424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N.I.F.:</w:t>
            </w:r>
          </w:p>
        </w:tc>
        <w:tc>
          <w:tcPr>
            <w:tcW w:w="4247" w:type="dxa"/>
          </w:tcPr>
          <w:p w:rsidR="00B9357E" w:rsidRDefault="00B9357E" w:rsidP="005424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Teléfono móvil:</w:t>
            </w:r>
          </w:p>
          <w:p w:rsidR="00B9357E" w:rsidRPr="00D32BE3" w:rsidRDefault="00B9357E" w:rsidP="00542411">
            <w:pPr>
              <w:rPr>
                <w:rFonts w:asciiTheme="minorHAnsi" w:hAnsiTheme="minorHAnsi"/>
              </w:rPr>
            </w:pPr>
          </w:p>
        </w:tc>
      </w:tr>
      <w:tr w:rsidR="00B9357E" w:rsidTr="00106FC9">
        <w:tc>
          <w:tcPr>
            <w:tcW w:w="8494" w:type="dxa"/>
            <w:gridSpan w:val="2"/>
          </w:tcPr>
          <w:p w:rsidR="00B9357E" w:rsidRDefault="00B9357E" w:rsidP="005424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Email:</w:t>
            </w:r>
          </w:p>
          <w:p w:rsidR="00B9357E" w:rsidRDefault="00B9357E" w:rsidP="00542411">
            <w:pPr>
              <w:rPr>
                <w:rFonts w:asciiTheme="minorHAnsi" w:hAnsiTheme="minorHAnsi"/>
              </w:rPr>
            </w:pPr>
          </w:p>
        </w:tc>
      </w:tr>
      <w:tr w:rsidR="008A638F" w:rsidTr="00106FC9">
        <w:tc>
          <w:tcPr>
            <w:tcW w:w="8494" w:type="dxa"/>
            <w:gridSpan w:val="2"/>
          </w:tcPr>
          <w:p w:rsidR="008A638F" w:rsidRDefault="008A638F" w:rsidP="005424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Organismo al que pertenece:</w:t>
            </w:r>
          </w:p>
          <w:p w:rsidR="008A638F" w:rsidRDefault="008A638F" w:rsidP="00542411">
            <w:pPr>
              <w:rPr>
                <w:rFonts w:asciiTheme="minorHAnsi" w:hAnsiTheme="minorHAnsi"/>
              </w:rPr>
            </w:pPr>
          </w:p>
        </w:tc>
      </w:tr>
      <w:tr w:rsidR="008A638F" w:rsidTr="00106FC9">
        <w:tc>
          <w:tcPr>
            <w:tcW w:w="8494" w:type="dxa"/>
            <w:gridSpan w:val="2"/>
          </w:tcPr>
          <w:p w:rsidR="008A638F" w:rsidRDefault="008A638F" w:rsidP="005424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Cargo:</w:t>
            </w:r>
          </w:p>
          <w:p w:rsidR="008A638F" w:rsidRDefault="008A638F" w:rsidP="00542411">
            <w:pPr>
              <w:rPr>
                <w:rFonts w:asciiTheme="minorHAnsi" w:hAnsiTheme="minorHAnsi"/>
              </w:rPr>
            </w:pPr>
          </w:p>
        </w:tc>
      </w:tr>
      <w:tr w:rsidR="001A2036" w:rsidTr="00D85B00">
        <w:tc>
          <w:tcPr>
            <w:tcW w:w="4247" w:type="dxa"/>
          </w:tcPr>
          <w:p w:rsidR="001A2036" w:rsidRDefault="001A2036" w:rsidP="005424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¿Es Usted socio de la Asociación Internacional OEA (AIOEAAL)? SI / NO</w:t>
            </w:r>
          </w:p>
        </w:tc>
        <w:tc>
          <w:tcPr>
            <w:tcW w:w="4247" w:type="dxa"/>
          </w:tcPr>
          <w:p w:rsidR="001A2036" w:rsidRDefault="001A2036" w:rsidP="001A20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 NO es socio y se inscribe al Congreso, ¿Desea asociarse con cuota gruita para 2018?   SI/NO</w:t>
            </w:r>
          </w:p>
        </w:tc>
      </w:tr>
    </w:tbl>
    <w:p w:rsidR="0097557E" w:rsidRDefault="0097557E" w:rsidP="0097557E"/>
    <w:p w:rsidR="004856A6" w:rsidRDefault="004856A6">
      <w:pPr>
        <w:spacing w:after="200" w:line="276" w:lineRule="auto"/>
        <w:rPr>
          <w:rFonts w:ascii="Verdana" w:hAnsi="Verdana"/>
        </w:rPr>
      </w:pPr>
    </w:p>
    <w:p w:rsidR="004856A6" w:rsidRDefault="004856A6">
      <w:pPr>
        <w:spacing w:after="200" w:line="276" w:lineRule="auto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72DA" w:rsidRPr="00DD29B4" w:rsidTr="00160619">
        <w:tc>
          <w:tcPr>
            <w:tcW w:w="8494" w:type="dxa"/>
            <w:gridSpan w:val="2"/>
            <w:shd w:val="clear" w:color="auto" w:fill="244061" w:themeFill="accent1" w:themeFillShade="80"/>
          </w:tcPr>
          <w:p w:rsidR="009B72DA" w:rsidRPr="00DD29B4" w:rsidRDefault="009B72DA" w:rsidP="00160619">
            <w:pPr>
              <w:shd w:val="clear" w:color="auto" w:fill="244061" w:themeFill="accent1" w:themeFillShade="8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RESERVA DE TRASLADO</w:t>
            </w:r>
            <w:r w:rsidR="006B41F5">
              <w:rPr>
                <w:rFonts w:asciiTheme="minorHAnsi" w:hAnsiTheme="minorHAnsi"/>
                <w:b/>
              </w:rPr>
              <w:t xml:space="preserve"> AEROPUERTO-HOTEL-AEROPUERTO</w:t>
            </w:r>
            <w:r w:rsidR="006A177A">
              <w:rPr>
                <w:rFonts w:asciiTheme="minorHAnsi" w:hAnsiTheme="minorHAnsi"/>
                <w:b/>
              </w:rPr>
              <w:t xml:space="preserve"> </w:t>
            </w:r>
            <w:bookmarkStart w:id="11" w:name="OLE_LINK1"/>
            <w:bookmarkStart w:id="12" w:name="OLE_LINK2"/>
            <w:bookmarkStart w:id="13" w:name="OLE_LINK3"/>
            <w:r w:rsidR="006A177A">
              <w:rPr>
                <w:rFonts w:asciiTheme="minorHAnsi" w:hAnsiTheme="minorHAnsi"/>
                <w:b/>
              </w:rPr>
              <w:t>(incluido en precio de inscripción)</w:t>
            </w:r>
            <w:bookmarkEnd w:id="11"/>
            <w:bookmarkEnd w:id="12"/>
            <w:bookmarkEnd w:id="13"/>
          </w:p>
        </w:tc>
      </w:tr>
      <w:tr w:rsidR="009B72DA" w:rsidRPr="00DD29B4" w:rsidTr="00D07FBC">
        <w:tc>
          <w:tcPr>
            <w:tcW w:w="4247" w:type="dxa"/>
          </w:tcPr>
          <w:p w:rsidR="009B72DA" w:rsidRPr="000505A6" w:rsidRDefault="009B72DA" w:rsidP="00160619">
            <w:pPr>
              <w:rPr>
                <w:rFonts w:asciiTheme="minorHAnsi" w:hAnsiTheme="minorHAnsi"/>
              </w:rPr>
            </w:pPr>
            <w:bookmarkStart w:id="14" w:name="OLE_LINK57"/>
            <w:bookmarkStart w:id="15" w:name="OLE_LINK58"/>
            <w:r>
              <w:rPr>
                <w:rFonts w:asciiTheme="minorHAnsi" w:hAnsiTheme="minorHAnsi"/>
              </w:rPr>
              <w:t>Fecha llegada</w:t>
            </w:r>
            <w:r w:rsidRPr="000505A6">
              <w:rPr>
                <w:rFonts w:asciiTheme="minorHAnsi" w:hAnsiTheme="minorHAnsi"/>
              </w:rPr>
              <w:t>:</w:t>
            </w:r>
          </w:p>
          <w:bookmarkEnd w:id="14"/>
          <w:bookmarkEnd w:id="15"/>
          <w:p w:rsidR="009B72DA" w:rsidRDefault="009B72DA" w:rsidP="00160619"/>
        </w:tc>
        <w:tc>
          <w:tcPr>
            <w:tcW w:w="4247" w:type="dxa"/>
          </w:tcPr>
          <w:p w:rsidR="009B72DA" w:rsidRPr="000505A6" w:rsidRDefault="009B72DA" w:rsidP="009B72D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Fecha salida</w:t>
            </w:r>
            <w:r w:rsidRPr="000505A6">
              <w:rPr>
                <w:rFonts w:asciiTheme="minorHAnsi" w:hAnsiTheme="minorHAnsi"/>
              </w:rPr>
              <w:t>:</w:t>
            </w:r>
          </w:p>
          <w:p w:rsidR="009B72DA" w:rsidRPr="00DD29B4" w:rsidRDefault="009B72DA" w:rsidP="00160619"/>
        </w:tc>
      </w:tr>
      <w:tr w:rsidR="009B72DA" w:rsidRPr="00DD29B4" w:rsidTr="00D07FBC">
        <w:tc>
          <w:tcPr>
            <w:tcW w:w="4247" w:type="dxa"/>
          </w:tcPr>
          <w:p w:rsidR="009B72DA" w:rsidRDefault="009B72DA" w:rsidP="00160619">
            <w:pPr>
              <w:rPr>
                <w:rFonts w:asciiTheme="minorHAnsi" w:hAnsiTheme="minorHAnsi"/>
              </w:rPr>
            </w:pPr>
            <w:bookmarkStart w:id="16" w:name="OLE_LINK59"/>
            <w:bookmarkStart w:id="17" w:name="OLE_LINK60"/>
            <w:bookmarkStart w:id="18" w:name="OLE_LINK61"/>
            <w:bookmarkStart w:id="19" w:name="OLE_LINK62"/>
            <w:bookmarkStart w:id="20" w:name="OLE_LINK63"/>
            <w:r>
              <w:rPr>
                <w:rFonts w:asciiTheme="minorHAnsi" w:hAnsiTheme="minorHAnsi"/>
              </w:rPr>
              <w:t>Aeropuerto llegada</w:t>
            </w:r>
            <w:bookmarkEnd w:id="16"/>
            <w:bookmarkEnd w:id="17"/>
            <w:r>
              <w:rPr>
                <w:rFonts w:asciiTheme="minorHAnsi" w:hAnsiTheme="minorHAnsi"/>
              </w:rPr>
              <w:t>:</w:t>
            </w:r>
            <w:bookmarkEnd w:id="18"/>
            <w:bookmarkEnd w:id="19"/>
            <w:bookmarkEnd w:id="20"/>
          </w:p>
        </w:tc>
        <w:tc>
          <w:tcPr>
            <w:tcW w:w="4247" w:type="dxa"/>
          </w:tcPr>
          <w:p w:rsidR="009B72DA" w:rsidRDefault="009B72DA" w:rsidP="009B72D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Aeropuerto salida:</w:t>
            </w:r>
          </w:p>
          <w:p w:rsidR="009B72DA" w:rsidRDefault="009B72DA" w:rsidP="009B72DA">
            <w:pPr>
              <w:rPr>
                <w:rFonts w:asciiTheme="minorHAnsi" w:hAnsiTheme="minorHAnsi"/>
              </w:rPr>
            </w:pPr>
          </w:p>
        </w:tc>
      </w:tr>
      <w:tr w:rsidR="009B72DA" w:rsidRPr="00DD29B4" w:rsidTr="00D07FBC">
        <w:tc>
          <w:tcPr>
            <w:tcW w:w="4247" w:type="dxa"/>
          </w:tcPr>
          <w:p w:rsidR="009B72DA" w:rsidRDefault="009B72DA" w:rsidP="00160619">
            <w:pPr>
              <w:rPr>
                <w:rFonts w:asciiTheme="minorHAnsi" w:hAnsiTheme="minorHAnsi"/>
              </w:rPr>
            </w:pPr>
            <w:bookmarkStart w:id="21" w:name="OLE_LINK64"/>
            <w:bookmarkStart w:id="22" w:name="OLE_LINK65"/>
            <w:bookmarkStart w:id="23" w:name="OLE_LINK66"/>
            <w:r>
              <w:rPr>
                <w:rFonts w:asciiTheme="minorHAnsi" w:hAnsiTheme="minorHAnsi"/>
              </w:rPr>
              <w:t>Número de vuelo:</w:t>
            </w:r>
          </w:p>
          <w:bookmarkEnd w:id="21"/>
          <w:bookmarkEnd w:id="22"/>
          <w:bookmarkEnd w:id="23"/>
          <w:p w:rsidR="009B72DA" w:rsidRDefault="009B72DA" w:rsidP="00160619">
            <w:pPr>
              <w:rPr>
                <w:rFonts w:asciiTheme="minorHAnsi" w:hAnsiTheme="minorHAnsi"/>
              </w:rPr>
            </w:pPr>
          </w:p>
        </w:tc>
        <w:tc>
          <w:tcPr>
            <w:tcW w:w="4247" w:type="dxa"/>
          </w:tcPr>
          <w:p w:rsidR="009B72DA" w:rsidRDefault="009B72DA" w:rsidP="009B72D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Número de vuelo:</w:t>
            </w:r>
          </w:p>
          <w:p w:rsidR="009B72DA" w:rsidRDefault="009B72DA" w:rsidP="009B72DA">
            <w:pPr>
              <w:rPr>
                <w:rFonts w:asciiTheme="minorHAnsi" w:hAnsiTheme="minorHAnsi"/>
              </w:rPr>
            </w:pPr>
          </w:p>
        </w:tc>
      </w:tr>
      <w:tr w:rsidR="009B72DA" w:rsidRPr="00DD29B4" w:rsidTr="00D07FBC">
        <w:tc>
          <w:tcPr>
            <w:tcW w:w="4247" w:type="dxa"/>
          </w:tcPr>
          <w:p w:rsidR="009B72DA" w:rsidRDefault="009B72DA" w:rsidP="001606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Hora:</w:t>
            </w:r>
          </w:p>
          <w:p w:rsidR="009B72DA" w:rsidRDefault="009B72DA" w:rsidP="00160619">
            <w:pPr>
              <w:rPr>
                <w:rFonts w:asciiTheme="minorHAnsi" w:hAnsiTheme="minorHAnsi"/>
              </w:rPr>
            </w:pPr>
          </w:p>
        </w:tc>
        <w:tc>
          <w:tcPr>
            <w:tcW w:w="4247" w:type="dxa"/>
          </w:tcPr>
          <w:p w:rsidR="009B72DA" w:rsidRDefault="009B72DA" w:rsidP="009B72D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Hora:</w:t>
            </w:r>
          </w:p>
        </w:tc>
      </w:tr>
    </w:tbl>
    <w:p w:rsidR="009B72DA" w:rsidRPr="006B41F5" w:rsidRDefault="006B41F5" w:rsidP="002A42CB">
      <w:pPr>
        <w:rPr>
          <w:rStyle w:val="Hipervnculo"/>
          <w:rFonts w:asciiTheme="minorHAnsi" w:hAnsiTheme="minorHAnsi"/>
          <w:color w:val="auto"/>
          <w:u w:val="none"/>
        </w:rPr>
      </w:pPr>
      <w:r>
        <w:rPr>
          <w:rFonts w:asciiTheme="minorHAnsi" w:hAnsiTheme="minorHAnsi"/>
        </w:rPr>
        <w:t xml:space="preserve">*Puede indicarlo posteriormente por mail </w:t>
      </w:r>
      <w:r w:rsidRPr="006B41F5">
        <w:rPr>
          <w:rFonts w:asciiTheme="minorHAnsi" w:hAnsiTheme="minorHAnsi"/>
        </w:rPr>
        <w:t>(antes del 26 de abril)</w:t>
      </w:r>
      <w:r w:rsidR="00591FDD">
        <w:rPr>
          <w:rFonts w:asciiTheme="minorHAnsi" w:hAnsiTheme="minorHAnsi"/>
        </w:rPr>
        <w:t xml:space="preserve"> a: </w:t>
      </w:r>
      <w:hyperlink r:id="rId8" w:history="1">
        <w:r w:rsidRPr="00521A59">
          <w:rPr>
            <w:rStyle w:val="Hipervnculo"/>
            <w:rFonts w:ascii="Verdana" w:hAnsi="Verdana"/>
          </w:rPr>
          <w:t>administracion@oeaaduaneroslogisticos.com</w:t>
        </w:r>
      </w:hyperlink>
    </w:p>
    <w:p w:rsidR="0059105A" w:rsidRDefault="0059105A" w:rsidP="00492180">
      <w:pPr>
        <w:rPr>
          <w:rFonts w:ascii="Verdana" w:hAnsi="Verdana"/>
        </w:rPr>
      </w:pPr>
    </w:p>
    <w:p w:rsidR="00CD7036" w:rsidRDefault="00CD7036" w:rsidP="00492180">
      <w:pPr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05A" w:rsidRPr="00DD29B4" w:rsidTr="00542411">
        <w:tc>
          <w:tcPr>
            <w:tcW w:w="8494" w:type="dxa"/>
            <w:shd w:val="clear" w:color="auto" w:fill="244061" w:themeFill="accent1" w:themeFillShade="80"/>
          </w:tcPr>
          <w:p w:rsidR="0059105A" w:rsidRPr="00DD29B4" w:rsidRDefault="0059105A" w:rsidP="0059105A">
            <w:pPr>
              <w:shd w:val="clear" w:color="auto" w:fill="244061" w:themeFill="accent1" w:themeFillShade="80"/>
              <w:rPr>
                <w:rFonts w:asciiTheme="minorHAnsi" w:hAnsiTheme="minorHAnsi"/>
                <w:b/>
              </w:rPr>
            </w:pPr>
            <w:bookmarkStart w:id="24" w:name="OLE_LINK26"/>
            <w:bookmarkStart w:id="25" w:name="OLE_LINK27"/>
            <w:bookmarkStart w:id="26" w:name="OLE_LINK28"/>
            <w:bookmarkStart w:id="27" w:name="_Hlk509481922"/>
            <w:bookmarkStart w:id="28" w:name="OLE_LINK5"/>
            <w:bookmarkStart w:id="29" w:name="OLE_LINK6"/>
            <w:bookmarkStart w:id="30" w:name="OLE_LINK20"/>
            <w:bookmarkStart w:id="31" w:name="OLE_LINK56"/>
            <w:r w:rsidRPr="00B53E92">
              <w:rPr>
                <w:rFonts w:asciiTheme="minorHAnsi" w:hAnsiTheme="minorHAnsi"/>
                <w:b/>
              </w:rPr>
              <w:t>A</w:t>
            </w:r>
            <w:r>
              <w:rPr>
                <w:rFonts w:asciiTheme="minorHAnsi" w:hAnsiTheme="minorHAnsi"/>
                <w:b/>
              </w:rPr>
              <w:t>COMPAÑANTE</w:t>
            </w:r>
            <w:bookmarkEnd w:id="24"/>
            <w:bookmarkEnd w:id="25"/>
            <w:bookmarkEnd w:id="26"/>
          </w:p>
        </w:tc>
      </w:tr>
      <w:bookmarkEnd w:id="27"/>
      <w:tr w:rsidR="0059105A" w:rsidTr="00542411">
        <w:tc>
          <w:tcPr>
            <w:tcW w:w="8494" w:type="dxa"/>
          </w:tcPr>
          <w:p w:rsidR="0059105A" w:rsidRDefault="0059105A" w:rsidP="00542411">
            <w:r w:rsidRPr="00DD29B4">
              <w:rPr>
                <w:rFonts w:asciiTheme="minorHAnsi" w:hAnsiTheme="minorHAnsi"/>
              </w:rPr>
              <w:t>Nombre</w:t>
            </w:r>
            <w:r w:rsidRPr="00DD29B4">
              <w:t>:</w:t>
            </w:r>
          </w:p>
          <w:p w:rsidR="0059105A" w:rsidRDefault="0059105A" w:rsidP="00542411"/>
        </w:tc>
      </w:tr>
      <w:tr w:rsidR="0059105A" w:rsidRPr="00DD29B4" w:rsidTr="00542411">
        <w:tc>
          <w:tcPr>
            <w:tcW w:w="8494" w:type="dxa"/>
          </w:tcPr>
          <w:p w:rsidR="0059105A" w:rsidRPr="000505A6" w:rsidRDefault="0059105A" w:rsidP="00542411">
            <w:pPr>
              <w:rPr>
                <w:rFonts w:asciiTheme="minorHAnsi" w:hAnsiTheme="minorHAnsi"/>
              </w:rPr>
            </w:pPr>
            <w:r w:rsidRPr="000505A6">
              <w:rPr>
                <w:rFonts w:asciiTheme="minorHAnsi" w:hAnsiTheme="minorHAnsi"/>
              </w:rPr>
              <w:t>Apellidos:</w:t>
            </w:r>
          </w:p>
          <w:p w:rsidR="0059105A" w:rsidRPr="00DD29B4" w:rsidRDefault="0059105A" w:rsidP="00542411"/>
        </w:tc>
      </w:tr>
      <w:bookmarkEnd w:id="28"/>
      <w:bookmarkEnd w:id="29"/>
      <w:bookmarkEnd w:id="30"/>
      <w:bookmarkEnd w:id="31"/>
    </w:tbl>
    <w:p w:rsidR="00772E56" w:rsidRDefault="00772E56" w:rsidP="00492180">
      <w:pPr>
        <w:rPr>
          <w:rFonts w:asciiTheme="minorHAnsi" w:hAnsiTheme="minorHAnsi"/>
        </w:rPr>
      </w:pPr>
    </w:p>
    <w:p w:rsidR="00436E19" w:rsidRPr="00176B0B" w:rsidRDefault="00436E19" w:rsidP="00492180">
      <w:pPr>
        <w:rPr>
          <w:rFonts w:asciiTheme="minorHAnsi" w:hAnsiTheme="minorHAnsi"/>
        </w:rPr>
      </w:pPr>
      <w:r w:rsidRPr="00176B0B">
        <w:rPr>
          <w:rFonts w:asciiTheme="minorHAnsi" w:hAnsiTheme="minorHAnsi"/>
        </w:rPr>
        <w:t>Marque las actividades sociales a las que desea asistir:</w:t>
      </w:r>
    </w:p>
    <w:p w:rsidR="00436E19" w:rsidRDefault="00436E19" w:rsidP="00492180">
      <w:pPr>
        <w:rPr>
          <w:rFonts w:asciiTheme="minorHAnsi" w:hAnsi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6089"/>
      </w:tblGrid>
      <w:tr w:rsidR="00D31971" w:rsidRPr="00436E19" w:rsidTr="009B43F6">
        <w:trPr>
          <w:trHeight w:val="268"/>
        </w:trPr>
        <w:tc>
          <w:tcPr>
            <w:tcW w:w="8494" w:type="dxa"/>
            <w:gridSpan w:val="3"/>
            <w:shd w:val="clear" w:color="auto" w:fill="244061" w:themeFill="accent1" w:themeFillShade="80"/>
          </w:tcPr>
          <w:p w:rsidR="00D31971" w:rsidRPr="00436E19" w:rsidRDefault="00D31971" w:rsidP="009B43F6">
            <w:pPr>
              <w:shd w:val="clear" w:color="auto" w:fill="244061" w:themeFill="accent1" w:themeFillShade="8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PROGRAMA SOCIAL (incluido en el precio de inscripción)</w:t>
            </w:r>
          </w:p>
        </w:tc>
      </w:tr>
      <w:tr w:rsidR="00D31971" w:rsidTr="009B43F6">
        <w:trPr>
          <w:trHeight w:val="268"/>
        </w:trPr>
        <w:tc>
          <w:tcPr>
            <w:tcW w:w="8494" w:type="dxa"/>
            <w:gridSpan w:val="3"/>
            <w:shd w:val="clear" w:color="auto" w:fill="95B3D7" w:themeFill="accent1" w:themeFillTint="99"/>
          </w:tcPr>
          <w:p w:rsidR="00D31971" w:rsidRPr="00176B0B" w:rsidRDefault="00D31971" w:rsidP="009B43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Martes </w:t>
            </w:r>
            <w:r w:rsidRPr="00176B0B">
              <w:rPr>
                <w:rFonts w:asciiTheme="minorHAnsi" w:hAnsiTheme="minorHAnsi"/>
              </w:rPr>
              <w:t>1 mayo</w:t>
            </w:r>
          </w:p>
        </w:tc>
      </w:tr>
      <w:tr w:rsidR="00D31971" w:rsidTr="00D31971">
        <w:trPr>
          <w:trHeight w:val="339"/>
        </w:trPr>
        <w:tc>
          <w:tcPr>
            <w:tcW w:w="704" w:type="dxa"/>
          </w:tcPr>
          <w:p w:rsidR="00D31971" w:rsidRPr="00531F57" w:rsidRDefault="00D31971" w:rsidP="009B43F6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D31971" w:rsidRPr="00531F57" w:rsidRDefault="00D31971" w:rsidP="009B43F6">
            <w:pPr>
              <w:rPr>
                <w:rFonts w:asciiTheme="minorHAnsi" w:hAnsiTheme="minorHAnsi"/>
              </w:rPr>
            </w:pPr>
            <w:r w:rsidRPr="00176B0B">
              <w:rPr>
                <w:rFonts w:asciiTheme="minorHAnsi" w:hAnsiTheme="minorHAnsi"/>
              </w:rPr>
              <w:t>19:30 -22:00</w:t>
            </w:r>
          </w:p>
        </w:tc>
        <w:tc>
          <w:tcPr>
            <w:tcW w:w="6089" w:type="dxa"/>
          </w:tcPr>
          <w:p w:rsidR="00D31971" w:rsidRPr="00531F57" w:rsidRDefault="00D31971" w:rsidP="009B43F6">
            <w:pPr>
              <w:rPr>
                <w:rFonts w:asciiTheme="minorHAnsi" w:hAnsiTheme="minorHAnsi"/>
              </w:rPr>
            </w:pPr>
            <w:r w:rsidRPr="00176B0B">
              <w:rPr>
                <w:rFonts w:asciiTheme="minorHAnsi" w:hAnsiTheme="minorHAnsi"/>
              </w:rPr>
              <w:t>Recepción de bienvenida</w:t>
            </w:r>
          </w:p>
        </w:tc>
      </w:tr>
      <w:tr w:rsidR="00D31971" w:rsidRPr="00C93417" w:rsidTr="009B43F6">
        <w:trPr>
          <w:trHeight w:val="266"/>
        </w:trPr>
        <w:tc>
          <w:tcPr>
            <w:tcW w:w="8494" w:type="dxa"/>
            <w:gridSpan w:val="3"/>
            <w:shd w:val="clear" w:color="auto" w:fill="95B3D7" w:themeFill="accent1" w:themeFillTint="99"/>
          </w:tcPr>
          <w:p w:rsidR="00D31971" w:rsidRPr="00176B0B" w:rsidRDefault="00D31971" w:rsidP="009B43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Miércoles 2 mayo</w:t>
            </w:r>
          </w:p>
        </w:tc>
      </w:tr>
      <w:tr w:rsidR="00D31971" w:rsidRPr="00C93417" w:rsidTr="00D31971">
        <w:trPr>
          <w:trHeight w:val="266"/>
        </w:trPr>
        <w:tc>
          <w:tcPr>
            <w:tcW w:w="704" w:type="dxa"/>
            <w:shd w:val="clear" w:color="auto" w:fill="auto"/>
          </w:tcPr>
          <w:p w:rsidR="00D31971" w:rsidRPr="00C93417" w:rsidRDefault="00D31971" w:rsidP="009B43F6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:rsidR="00D31971" w:rsidRPr="00176B0B" w:rsidRDefault="00D31971" w:rsidP="009B43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12.30 14.00</w:t>
            </w:r>
          </w:p>
        </w:tc>
        <w:tc>
          <w:tcPr>
            <w:tcW w:w="6089" w:type="dxa"/>
            <w:shd w:val="clear" w:color="auto" w:fill="auto"/>
          </w:tcPr>
          <w:p w:rsidR="00D31971" w:rsidRPr="005B7822" w:rsidRDefault="00D31971" w:rsidP="009B43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Almuerzo (Hilton Hotel)</w:t>
            </w:r>
          </w:p>
        </w:tc>
      </w:tr>
      <w:tr w:rsidR="00D31971" w:rsidRPr="00C93417" w:rsidTr="00D31971">
        <w:trPr>
          <w:trHeight w:val="266"/>
        </w:trPr>
        <w:tc>
          <w:tcPr>
            <w:tcW w:w="704" w:type="dxa"/>
            <w:shd w:val="clear" w:color="auto" w:fill="auto"/>
          </w:tcPr>
          <w:p w:rsidR="00D31971" w:rsidRPr="00C93417" w:rsidRDefault="00D31971" w:rsidP="009B43F6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:rsidR="00D31971" w:rsidRPr="00C93417" w:rsidRDefault="00D31971" w:rsidP="009B43F6">
            <w:pPr>
              <w:rPr>
                <w:rFonts w:ascii="Verdana" w:hAnsi="Verdana"/>
              </w:rPr>
            </w:pPr>
            <w:r w:rsidRPr="00176B0B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7</w:t>
            </w:r>
            <w:r w:rsidRPr="00176B0B">
              <w:rPr>
                <w:rFonts w:asciiTheme="minorHAnsi" w:hAnsiTheme="minorHAnsi"/>
              </w:rPr>
              <w:t>:30 -</w:t>
            </w:r>
            <w:r>
              <w:rPr>
                <w:rFonts w:asciiTheme="minorHAnsi" w:hAnsiTheme="minorHAnsi"/>
              </w:rPr>
              <w:t>19</w:t>
            </w:r>
            <w:r w:rsidRPr="00176B0B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3</w:t>
            </w:r>
            <w:r w:rsidRPr="00176B0B">
              <w:rPr>
                <w:rFonts w:asciiTheme="minorHAnsi" w:hAnsiTheme="minorHAnsi"/>
              </w:rPr>
              <w:t>0</w:t>
            </w:r>
          </w:p>
        </w:tc>
        <w:tc>
          <w:tcPr>
            <w:tcW w:w="6089" w:type="dxa"/>
            <w:shd w:val="clear" w:color="auto" w:fill="auto"/>
          </w:tcPr>
          <w:p w:rsidR="00D31971" w:rsidRPr="00C93417" w:rsidRDefault="00D31971" w:rsidP="009B43F6">
            <w:pPr>
              <w:jc w:val="both"/>
              <w:rPr>
                <w:rFonts w:ascii="Verdana" w:hAnsi="Verdana"/>
              </w:rPr>
            </w:pPr>
            <w:r w:rsidRPr="00566EE4">
              <w:rPr>
                <w:rFonts w:asciiTheme="minorHAnsi" w:hAnsiTheme="minorHAnsi"/>
              </w:rPr>
              <w:t>Ceremonia de apertura de la exposición "</w:t>
            </w:r>
            <w:r>
              <w:rPr>
                <w:rFonts w:asciiTheme="minorHAnsi" w:hAnsiTheme="minorHAnsi"/>
              </w:rPr>
              <w:t xml:space="preserve">El </w:t>
            </w:r>
            <w:r w:rsidRPr="00566EE4">
              <w:rPr>
                <w:rFonts w:asciiTheme="minorHAnsi" w:hAnsiTheme="minorHAnsi"/>
              </w:rPr>
              <w:t>Honorabl</w:t>
            </w:r>
            <w:r>
              <w:rPr>
                <w:rFonts w:asciiTheme="minorHAnsi" w:hAnsiTheme="minorHAnsi"/>
              </w:rPr>
              <w:t>e Camino de la Historia" en el Museo de las Alfombras, con recorrido guiado</w:t>
            </w:r>
          </w:p>
        </w:tc>
      </w:tr>
      <w:tr w:rsidR="00D31971" w:rsidRPr="00C93417" w:rsidTr="00D31971">
        <w:trPr>
          <w:trHeight w:val="266"/>
        </w:trPr>
        <w:tc>
          <w:tcPr>
            <w:tcW w:w="704" w:type="dxa"/>
            <w:shd w:val="clear" w:color="auto" w:fill="auto"/>
          </w:tcPr>
          <w:p w:rsidR="00D31971" w:rsidRPr="00C93417" w:rsidRDefault="00D31971" w:rsidP="009B43F6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:rsidR="00D31971" w:rsidRPr="00C93417" w:rsidRDefault="00D31971" w:rsidP="009B43F6">
            <w:pPr>
              <w:rPr>
                <w:rFonts w:asciiTheme="minorHAnsi" w:hAnsiTheme="minorHAnsi"/>
              </w:rPr>
            </w:pPr>
            <w:r w:rsidRPr="00176B0B">
              <w:rPr>
                <w:rFonts w:asciiTheme="minorHAnsi" w:hAnsiTheme="minorHAnsi"/>
              </w:rPr>
              <w:t>19:30 -22:00</w:t>
            </w:r>
          </w:p>
        </w:tc>
        <w:tc>
          <w:tcPr>
            <w:tcW w:w="6089" w:type="dxa"/>
            <w:shd w:val="clear" w:color="auto" w:fill="auto"/>
          </w:tcPr>
          <w:p w:rsidR="00D31971" w:rsidRPr="00566EE4" w:rsidRDefault="00D31971" w:rsidP="009B43F6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Cena en el restaurante </w:t>
            </w:r>
            <w:proofErr w:type="spellStart"/>
            <w:r>
              <w:rPr>
                <w:rFonts w:asciiTheme="minorHAnsi" w:hAnsiTheme="minorHAnsi"/>
              </w:rPr>
              <w:t>Yatch</w:t>
            </w:r>
            <w:proofErr w:type="spellEnd"/>
            <w:r>
              <w:rPr>
                <w:rFonts w:asciiTheme="minorHAnsi" w:hAnsiTheme="minorHAnsi"/>
              </w:rPr>
              <w:t xml:space="preserve"> Club</w:t>
            </w:r>
          </w:p>
        </w:tc>
      </w:tr>
      <w:tr w:rsidR="00D31971" w:rsidRPr="00C93417" w:rsidTr="009B43F6">
        <w:trPr>
          <w:trHeight w:val="266"/>
        </w:trPr>
        <w:tc>
          <w:tcPr>
            <w:tcW w:w="8494" w:type="dxa"/>
            <w:gridSpan w:val="3"/>
            <w:shd w:val="clear" w:color="auto" w:fill="95B3D7" w:themeFill="accent1" w:themeFillTint="99"/>
          </w:tcPr>
          <w:p w:rsidR="00D31971" w:rsidRDefault="00D31971" w:rsidP="009B43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Jueves 3 mayo</w:t>
            </w:r>
          </w:p>
        </w:tc>
      </w:tr>
      <w:tr w:rsidR="00D31971" w:rsidRPr="005B7822" w:rsidTr="00D31971">
        <w:trPr>
          <w:trHeight w:val="266"/>
        </w:trPr>
        <w:tc>
          <w:tcPr>
            <w:tcW w:w="704" w:type="dxa"/>
            <w:shd w:val="clear" w:color="auto" w:fill="auto"/>
          </w:tcPr>
          <w:p w:rsidR="00D31971" w:rsidRPr="005B7822" w:rsidRDefault="00D31971" w:rsidP="009B43F6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:rsidR="00D31971" w:rsidRPr="00176B0B" w:rsidRDefault="00D31971" w:rsidP="009B43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12.30 14.00</w:t>
            </w:r>
          </w:p>
        </w:tc>
        <w:tc>
          <w:tcPr>
            <w:tcW w:w="6089" w:type="dxa"/>
            <w:shd w:val="clear" w:color="auto" w:fill="auto"/>
          </w:tcPr>
          <w:p w:rsidR="00D31971" w:rsidRPr="005B7822" w:rsidRDefault="00D31971" w:rsidP="009B43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Almuerzo (Hilton Hotel)</w:t>
            </w:r>
          </w:p>
        </w:tc>
      </w:tr>
      <w:tr w:rsidR="00D31971" w:rsidRPr="005B7822" w:rsidTr="00D31971">
        <w:trPr>
          <w:trHeight w:val="266"/>
        </w:trPr>
        <w:tc>
          <w:tcPr>
            <w:tcW w:w="704" w:type="dxa"/>
            <w:shd w:val="clear" w:color="auto" w:fill="auto"/>
          </w:tcPr>
          <w:p w:rsidR="00D31971" w:rsidRPr="005B7822" w:rsidRDefault="00D31971" w:rsidP="009B43F6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:rsidR="00D31971" w:rsidRPr="005B7822" w:rsidRDefault="00D31971" w:rsidP="009B43F6">
            <w:pPr>
              <w:rPr>
                <w:rFonts w:ascii="Verdana" w:hAnsi="Verdana"/>
              </w:rPr>
            </w:pPr>
            <w:r w:rsidRPr="00176B0B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8</w:t>
            </w:r>
            <w:r w:rsidRPr="00176B0B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0</w:t>
            </w:r>
            <w:r w:rsidRPr="00176B0B">
              <w:rPr>
                <w:rFonts w:asciiTheme="minorHAnsi" w:hAnsiTheme="minorHAnsi"/>
              </w:rPr>
              <w:t>0</w:t>
            </w:r>
          </w:p>
        </w:tc>
        <w:tc>
          <w:tcPr>
            <w:tcW w:w="6089" w:type="dxa"/>
            <w:shd w:val="clear" w:color="auto" w:fill="auto"/>
          </w:tcPr>
          <w:p w:rsidR="00D31971" w:rsidRPr="005B7822" w:rsidRDefault="00D31971" w:rsidP="009B43F6">
            <w:pPr>
              <w:rPr>
                <w:rFonts w:asciiTheme="minorHAnsi" w:hAnsiTheme="minorHAnsi"/>
              </w:rPr>
            </w:pPr>
            <w:r w:rsidRPr="005B7822">
              <w:rPr>
                <w:rFonts w:asciiTheme="minorHAnsi" w:hAnsiTheme="minorHAnsi"/>
              </w:rPr>
              <w:t>Actuación</w:t>
            </w:r>
            <w:r>
              <w:rPr>
                <w:rFonts w:asciiTheme="minorHAnsi" w:hAnsiTheme="minorHAnsi"/>
              </w:rPr>
              <w:t>: C</w:t>
            </w:r>
            <w:r w:rsidRPr="005B7822">
              <w:rPr>
                <w:rFonts w:asciiTheme="minorHAnsi" w:hAnsiTheme="minorHAnsi"/>
              </w:rPr>
              <w:t xml:space="preserve">omedia musical de </w:t>
            </w:r>
            <w:proofErr w:type="spellStart"/>
            <w:r w:rsidRPr="005B7822">
              <w:rPr>
                <w:rFonts w:asciiTheme="minorHAnsi" w:hAnsiTheme="minorHAnsi"/>
              </w:rPr>
              <w:t>Uzeyir</w:t>
            </w:r>
            <w:proofErr w:type="spellEnd"/>
            <w:r w:rsidRPr="005B7822">
              <w:rPr>
                <w:rFonts w:asciiTheme="minorHAnsi" w:hAnsiTheme="minorHAnsi"/>
              </w:rPr>
              <w:t xml:space="preserve"> </w:t>
            </w:r>
            <w:proofErr w:type="spellStart"/>
            <w:r w:rsidRPr="005B7822">
              <w:rPr>
                <w:rFonts w:asciiTheme="minorHAnsi" w:hAnsiTheme="minorHAnsi"/>
              </w:rPr>
              <w:t>Hajibeyov</w:t>
            </w:r>
            <w:proofErr w:type="spellEnd"/>
            <w:r w:rsidRPr="005B7822">
              <w:rPr>
                <w:rFonts w:asciiTheme="minorHAnsi" w:hAnsiTheme="minorHAnsi"/>
              </w:rPr>
              <w:t xml:space="preserve"> "O </w:t>
            </w:r>
            <w:proofErr w:type="spellStart"/>
            <w:r w:rsidRPr="005B7822">
              <w:rPr>
                <w:rFonts w:asciiTheme="minorHAnsi" w:hAnsiTheme="minorHAnsi"/>
              </w:rPr>
              <w:t>olmasin</w:t>
            </w:r>
            <w:proofErr w:type="spellEnd"/>
            <w:r w:rsidRPr="005B7822">
              <w:rPr>
                <w:rFonts w:asciiTheme="minorHAnsi" w:hAnsiTheme="minorHAnsi"/>
              </w:rPr>
              <w:t xml:space="preserve"> bu </w:t>
            </w:r>
            <w:proofErr w:type="spellStart"/>
            <w:r w:rsidRPr="005B7822">
              <w:rPr>
                <w:rFonts w:asciiTheme="minorHAnsi" w:hAnsiTheme="minorHAnsi"/>
              </w:rPr>
              <w:t>ol</w:t>
            </w:r>
            <w:r>
              <w:rPr>
                <w:rFonts w:asciiTheme="minorHAnsi" w:hAnsiTheme="minorHAnsi"/>
              </w:rPr>
              <w:t>sum</w:t>
            </w:r>
            <w:proofErr w:type="spellEnd"/>
            <w:r>
              <w:rPr>
                <w:rFonts w:asciiTheme="minorHAnsi" w:hAnsiTheme="minorHAnsi"/>
              </w:rPr>
              <w:t xml:space="preserve">" en el </w:t>
            </w:r>
            <w:proofErr w:type="spellStart"/>
            <w:r>
              <w:rPr>
                <w:rFonts w:asciiTheme="minorHAnsi" w:hAnsiTheme="minorHAnsi"/>
              </w:rPr>
              <w:t>State</w:t>
            </w:r>
            <w:proofErr w:type="spellEnd"/>
            <w:r>
              <w:rPr>
                <w:rFonts w:asciiTheme="minorHAnsi" w:hAnsiTheme="minorHAnsi"/>
              </w:rPr>
              <w:t xml:space="preserve"> Musical </w:t>
            </w:r>
            <w:proofErr w:type="spellStart"/>
            <w:r>
              <w:rPr>
                <w:rFonts w:asciiTheme="minorHAnsi" w:hAnsiTheme="minorHAnsi"/>
              </w:rPr>
              <w:t>Theater</w:t>
            </w:r>
            <w:proofErr w:type="spellEnd"/>
            <w:r>
              <w:rPr>
                <w:rFonts w:asciiTheme="minorHAnsi" w:hAnsiTheme="minorHAnsi"/>
              </w:rPr>
              <w:t>. Seguido de C</w:t>
            </w:r>
            <w:r w:rsidRPr="005B7822">
              <w:rPr>
                <w:rFonts w:asciiTheme="minorHAnsi" w:hAnsiTheme="minorHAnsi"/>
              </w:rPr>
              <w:t>ena</w:t>
            </w:r>
          </w:p>
        </w:tc>
      </w:tr>
      <w:tr w:rsidR="00D31971" w:rsidRPr="004063DD" w:rsidTr="009B43F6">
        <w:trPr>
          <w:trHeight w:val="266"/>
        </w:trPr>
        <w:tc>
          <w:tcPr>
            <w:tcW w:w="8494" w:type="dxa"/>
            <w:gridSpan w:val="3"/>
            <w:shd w:val="clear" w:color="auto" w:fill="95B3D7" w:themeFill="accent1" w:themeFillTint="99"/>
          </w:tcPr>
          <w:p w:rsidR="00D31971" w:rsidRPr="005B7822" w:rsidRDefault="00D31971" w:rsidP="009B43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Viernes 4 mayo</w:t>
            </w:r>
          </w:p>
        </w:tc>
      </w:tr>
      <w:tr w:rsidR="00D31971" w:rsidRPr="005B7822" w:rsidTr="00D31971">
        <w:trPr>
          <w:trHeight w:val="266"/>
        </w:trPr>
        <w:tc>
          <w:tcPr>
            <w:tcW w:w="704" w:type="dxa"/>
            <w:shd w:val="clear" w:color="auto" w:fill="auto"/>
          </w:tcPr>
          <w:p w:rsidR="00D31971" w:rsidRPr="005B7822" w:rsidRDefault="00D31971" w:rsidP="009B43F6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:rsidR="00D31971" w:rsidRPr="00176B0B" w:rsidRDefault="00D31971" w:rsidP="009B43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12.30 14.00</w:t>
            </w:r>
          </w:p>
        </w:tc>
        <w:tc>
          <w:tcPr>
            <w:tcW w:w="6089" w:type="dxa"/>
            <w:shd w:val="clear" w:color="auto" w:fill="auto"/>
          </w:tcPr>
          <w:p w:rsidR="00D31971" w:rsidRPr="005B7822" w:rsidRDefault="00D31971" w:rsidP="009B43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Almuerzo (Hilton Hotel)</w:t>
            </w:r>
          </w:p>
        </w:tc>
      </w:tr>
      <w:tr w:rsidR="00D31971" w:rsidRPr="005B7822" w:rsidTr="00D31971">
        <w:trPr>
          <w:trHeight w:val="266"/>
        </w:trPr>
        <w:tc>
          <w:tcPr>
            <w:tcW w:w="704" w:type="dxa"/>
            <w:shd w:val="clear" w:color="auto" w:fill="auto"/>
          </w:tcPr>
          <w:p w:rsidR="00D31971" w:rsidRPr="005B7822" w:rsidRDefault="00D31971" w:rsidP="009B43F6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:rsidR="00D31971" w:rsidRPr="00176B0B" w:rsidRDefault="00D31971" w:rsidP="009B43F6">
            <w:pPr>
              <w:rPr>
                <w:rFonts w:asciiTheme="minorHAnsi" w:hAnsiTheme="minorHAnsi"/>
              </w:rPr>
            </w:pPr>
            <w:r w:rsidRPr="00176B0B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  <w:r w:rsidRPr="00176B0B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0</w:t>
            </w:r>
            <w:r w:rsidRPr="00176B0B">
              <w:rPr>
                <w:rFonts w:asciiTheme="minorHAnsi" w:hAnsiTheme="minorHAnsi"/>
              </w:rPr>
              <w:t>0 -</w:t>
            </w:r>
            <w:r>
              <w:rPr>
                <w:rFonts w:asciiTheme="minorHAnsi" w:hAnsiTheme="minorHAnsi"/>
              </w:rPr>
              <w:t>16</w:t>
            </w:r>
            <w:r w:rsidRPr="00176B0B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3</w:t>
            </w:r>
            <w:r w:rsidRPr="00176B0B">
              <w:rPr>
                <w:rFonts w:asciiTheme="minorHAnsi" w:hAnsiTheme="minorHAnsi"/>
              </w:rPr>
              <w:t>0</w:t>
            </w:r>
          </w:p>
        </w:tc>
        <w:tc>
          <w:tcPr>
            <w:tcW w:w="6089" w:type="dxa"/>
            <w:shd w:val="clear" w:color="auto" w:fill="auto"/>
          </w:tcPr>
          <w:p w:rsidR="00D31971" w:rsidRPr="005B7822" w:rsidRDefault="00D31971" w:rsidP="009B43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Pr="00E9494F">
              <w:rPr>
                <w:rFonts w:asciiTheme="minorHAnsi" w:hAnsiTheme="minorHAnsi"/>
              </w:rPr>
              <w:t xml:space="preserve">ecorrido </w:t>
            </w:r>
            <w:r>
              <w:rPr>
                <w:rFonts w:asciiTheme="minorHAnsi" w:hAnsiTheme="minorHAnsi"/>
              </w:rPr>
              <w:t xml:space="preserve">por </w:t>
            </w:r>
            <w:proofErr w:type="spellStart"/>
            <w:r>
              <w:rPr>
                <w:rFonts w:asciiTheme="minorHAnsi" w:hAnsiTheme="minorHAnsi"/>
              </w:rPr>
              <w:t>Baku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Pr="00E9494F">
              <w:rPr>
                <w:rFonts w:asciiTheme="minorHAnsi" w:hAnsiTheme="minorHAnsi"/>
              </w:rPr>
              <w:t xml:space="preserve">en autobús </w:t>
            </w:r>
            <w:r>
              <w:rPr>
                <w:rFonts w:asciiTheme="minorHAnsi" w:hAnsiTheme="minorHAnsi"/>
              </w:rPr>
              <w:t xml:space="preserve">turístico </w:t>
            </w:r>
            <w:r w:rsidRPr="00E9494F">
              <w:rPr>
                <w:rFonts w:asciiTheme="minorHAnsi" w:hAnsiTheme="minorHAnsi"/>
              </w:rPr>
              <w:t>y</w:t>
            </w:r>
            <w:r>
              <w:rPr>
                <w:rFonts w:asciiTheme="minorHAnsi" w:hAnsiTheme="minorHAnsi"/>
              </w:rPr>
              <w:t xml:space="preserve"> visita al Centro </w:t>
            </w:r>
            <w:proofErr w:type="spellStart"/>
            <w:r>
              <w:rPr>
                <w:rFonts w:asciiTheme="minorHAnsi" w:hAnsiTheme="minorHAnsi"/>
              </w:rPr>
              <w:t>Heydar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Aliyev</w:t>
            </w:r>
            <w:proofErr w:type="spellEnd"/>
          </w:p>
        </w:tc>
      </w:tr>
      <w:tr w:rsidR="00D31971" w:rsidRPr="005B7822" w:rsidTr="00D31971">
        <w:trPr>
          <w:trHeight w:val="266"/>
        </w:trPr>
        <w:tc>
          <w:tcPr>
            <w:tcW w:w="704" w:type="dxa"/>
            <w:shd w:val="clear" w:color="auto" w:fill="auto"/>
          </w:tcPr>
          <w:p w:rsidR="00D31971" w:rsidRPr="005B7822" w:rsidRDefault="00D31971" w:rsidP="009B43F6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:rsidR="00D31971" w:rsidRPr="00176B0B" w:rsidRDefault="00D31971" w:rsidP="009B43F6">
            <w:pPr>
              <w:rPr>
                <w:rFonts w:asciiTheme="minorHAnsi" w:hAnsiTheme="minorHAnsi"/>
              </w:rPr>
            </w:pPr>
            <w:r w:rsidRPr="00176B0B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6</w:t>
            </w:r>
            <w:r w:rsidRPr="00176B0B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3</w:t>
            </w:r>
            <w:r w:rsidRPr="00176B0B">
              <w:rPr>
                <w:rFonts w:asciiTheme="minorHAnsi" w:hAnsiTheme="minorHAnsi"/>
              </w:rPr>
              <w:t>0 -</w:t>
            </w:r>
            <w:r>
              <w:rPr>
                <w:rFonts w:asciiTheme="minorHAnsi" w:hAnsiTheme="minorHAnsi"/>
              </w:rPr>
              <w:t>19</w:t>
            </w:r>
            <w:r w:rsidRPr="00176B0B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3</w:t>
            </w:r>
            <w:r w:rsidRPr="00176B0B">
              <w:rPr>
                <w:rFonts w:asciiTheme="minorHAnsi" w:hAnsiTheme="minorHAnsi"/>
              </w:rPr>
              <w:t>0</w:t>
            </w:r>
          </w:p>
        </w:tc>
        <w:tc>
          <w:tcPr>
            <w:tcW w:w="6089" w:type="dxa"/>
            <w:shd w:val="clear" w:color="auto" w:fill="auto"/>
          </w:tcPr>
          <w:p w:rsidR="00D31971" w:rsidRPr="005B7822" w:rsidRDefault="00D31971" w:rsidP="009B43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Visita al centro antiguo: </w:t>
            </w:r>
            <w:r w:rsidRPr="00EC3D5B">
              <w:rPr>
                <w:rFonts w:asciiTheme="minorHAnsi" w:hAnsiTheme="minorHAnsi"/>
              </w:rPr>
              <w:t xml:space="preserve">Maiden </w:t>
            </w:r>
            <w:proofErr w:type="spellStart"/>
            <w:r w:rsidRPr="00EC3D5B">
              <w:rPr>
                <w:rFonts w:asciiTheme="minorHAnsi" w:hAnsiTheme="minorHAnsi"/>
              </w:rPr>
              <w:t>tower</w:t>
            </w:r>
            <w:proofErr w:type="spellEnd"/>
            <w:r w:rsidRPr="00EC3D5B">
              <w:rPr>
                <w:rFonts w:asciiTheme="minorHAnsi" w:hAnsiTheme="minorHAnsi"/>
              </w:rPr>
              <w:t xml:space="preserve">, </w:t>
            </w:r>
            <w:proofErr w:type="spellStart"/>
            <w:r w:rsidRPr="00EC3D5B">
              <w:rPr>
                <w:rFonts w:asciiTheme="minorHAnsi" w:hAnsiTheme="minorHAnsi"/>
              </w:rPr>
              <w:t>Shirvanshahlar</w:t>
            </w:r>
            <w:proofErr w:type="spellEnd"/>
            <w:r w:rsidRPr="00EC3D5B">
              <w:rPr>
                <w:rFonts w:asciiTheme="minorHAnsi" w:hAnsiTheme="minorHAnsi"/>
              </w:rPr>
              <w:t xml:space="preserve"> </w:t>
            </w:r>
            <w:proofErr w:type="spellStart"/>
            <w:r w:rsidRPr="00EC3D5B">
              <w:rPr>
                <w:rFonts w:asciiTheme="minorHAnsi" w:hAnsiTheme="minorHAnsi"/>
              </w:rPr>
              <w:t>palace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etc</w:t>
            </w:r>
            <w:proofErr w:type="spellEnd"/>
          </w:p>
        </w:tc>
      </w:tr>
      <w:tr w:rsidR="00D31971" w:rsidRPr="005B7822" w:rsidTr="00D31971">
        <w:trPr>
          <w:trHeight w:val="266"/>
        </w:trPr>
        <w:tc>
          <w:tcPr>
            <w:tcW w:w="704" w:type="dxa"/>
            <w:shd w:val="clear" w:color="auto" w:fill="auto"/>
          </w:tcPr>
          <w:p w:rsidR="00D31971" w:rsidRPr="005B7822" w:rsidRDefault="00D31971" w:rsidP="009B43F6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:rsidR="00D31971" w:rsidRPr="00176B0B" w:rsidRDefault="00D31971" w:rsidP="009B43F6">
            <w:pPr>
              <w:rPr>
                <w:rFonts w:asciiTheme="minorHAnsi" w:hAnsiTheme="minorHAnsi"/>
              </w:rPr>
            </w:pPr>
            <w:r w:rsidRPr="00176B0B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9</w:t>
            </w:r>
            <w:r w:rsidRPr="00176B0B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3</w:t>
            </w:r>
            <w:r w:rsidRPr="00176B0B">
              <w:rPr>
                <w:rFonts w:asciiTheme="minorHAnsi" w:hAnsiTheme="minorHAnsi"/>
              </w:rPr>
              <w:t>0 -</w:t>
            </w:r>
            <w:r>
              <w:rPr>
                <w:rFonts w:asciiTheme="minorHAnsi" w:hAnsiTheme="minorHAnsi"/>
              </w:rPr>
              <w:t>22:00</w:t>
            </w:r>
          </w:p>
        </w:tc>
        <w:tc>
          <w:tcPr>
            <w:tcW w:w="6089" w:type="dxa"/>
            <w:shd w:val="clear" w:color="auto" w:fill="auto"/>
          </w:tcPr>
          <w:p w:rsidR="00D31971" w:rsidRPr="005B7822" w:rsidRDefault="00D31971" w:rsidP="009B43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en el restaurante “Art Garden”</w:t>
            </w:r>
          </w:p>
        </w:tc>
      </w:tr>
    </w:tbl>
    <w:p w:rsidR="00D31971" w:rsidRDefault="00D31971" w:rsidP="00492180">
      <w:pPr>
        <w:rPr>
          <w:rFonts w:asciiTheme="minorHAnsi" w:hAnsiTheme="minorHAnsi"/>
        </w:rPr>
      </w:pPr>
    </w:p>
    <w:p w:rsidR="00CD7036" w:rsidRDefault="00CD7036" w:rsidP="00492180">
      <w:pPr>
        <w:rPr>
          <w:rFonts w:asciiTheme="minorHAnsi" w:hAnsi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72EE" w:rsidRPr="0085221B" w:rsidTr="00160619">
        <w:tc>
          <w:tcPr>
            <w:tcW w:w="8494" w:type="dxa"/>
            <w:shd w:val="clear" w:color="auto" w:fill="244061" w:themeFill="accent1" w:themeFillShade="80"/>
          </w:tcPr>
          <w:p w:rsidR="006972EE" w:rsidRPr="00DD29B4" w:rsidRDefault="006972EE" w:rsidP="00160619">
            <w:pPr>
              <w:shd w:val="clear" w:color="auto" w:fill="244061" w:themeFill="accent1" w:themeFillShade="80"/>
              <w:ind w:left="-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DATOS PARA LA EMIISION DE FACTURA</w:t>
            </w:r>
          </w:p>
        </w:tc>
      </w:tr>
      <w:tr w:rsidR="006972EE" w:rsidTr="00BF5B9A">
        <w:tc>
          <w:tcPr>
            <w:tcW w:w="8494" w:type="dxa"/>
          </w:tcPr>
          <w:p w:rsidR="006972EE" w:rsidRPr="00CF74E8" w:rsidRDefault="006972EE" w:rsidP="00160619">
            <w:pPr>
              <w:rPr>
                <w:rFonts w:asciiTheme="minorHAnsi" w:hAnsiTheme="minorHAnsi"/>
              </w:rPr>
            </w:pPr>
            <w:r w:rsidRPr="00CF74E8">
              <w:rPr>
                <w:rFonts w:asciiTheme="minorHAnsi" w:hAnsiTheme="minorHAnsi"/>
              </w:rPr>
              <w:t>Nombre/Entidad</w:t>
            </w:r>
          </w:p>
          <w:p w:rsidR="006972EE" w:rsidRDefault="006972EE" w:rsidP="00160619"/>
          <w:p w:rsidR="006972EE" w:rsidRDefault="006972EE" w:rsidP="00160619"/>
        </w:tc>
      </w:tr>
      <w:tr w:rsidR="006972EE" w:rsidTr="00BF5B9A">
        <w:tc>
          <w:tcPr>
            <w:tcW w:w="8494" w:type="dxa"/>
          </w:tcPr>
          <w:p w:rsidR="006972EE" w:rsidRPr="00CF74E8" w:rsidRDefault="006972EE" w:rsidP="00160619">
            <w:pPr>
              <w:rPr>
                <w:rFonts w:asciiTheme="minorHAnsi" w:hAnsiTheme="minorHAnsi"/>
              </w:rPr>
            </w:pPr>
            <w:r w:rsidRPr="00CF74E8">
              <w:rPr>
                <w:rFonts w:asciiTheme="minorHAnsi" w:hAnsiTheme="minorHAnsi"/>
              </w:rPr>
              <w:t>Domicilio fiscal</w:t>
            </w:r>
          </w:p>
          <w:p w:rsidR="006972EE" w:rsidRDefault="006972EE" w:rsidP="00160619">
            <w:pPr>
              <w:rPr>
                <w:rFonts w:ascii="Verdana" w:hAnsi="Verdana"/>
              </w:rPr>
            </w:pPr>
          </w:p>
          <w:p w:rsidR="006972EE" w:rsidRDefault="006972EE" w:rsidP="00160619">
            <w:pPr>
              <w:rPr>
                <w:rFonts w:ascii="Verdana" w:hAnsi="Verdana"/>
              </w:rPr>
            </w:pPr>
          </w:p>
        </w:tc>
      </w:tr>
      <w:tr w:rsidR="006972EE" w:rsidTr="00BF5B9A">
        <w:tc>
          <w:tcPr>
            <w:tcW w:w="8494" w:type="dxa"/>
          </w:tcPr>
          <w:p w:rsidR="006972EE" w:rsidRPr="00CF74E8" w:rsidRDefault="006972EE" w:rsidP="00160619">
            <w:pPr>
              <w:rPr>
                <w:rFonts w:asciiTheme="minorHAnsi" w:hAnsiTheme="minorHAnsi"/>
              </w:rPr>
            </w:pPr>
            <w:r w:rsidRPr="00CF74E8">
              <w:rPr>
                <w:rFonts w:asciiTheme="minorHAnsi" w:hAnsiTheme="minorHAnsi"/>
              </w:rPr>
              <w:t>NIF/CIF:</w:t>
            </w:r>
          </w:p>
          <w:p w:rsidR="006972EE" w:rsidRDefault="006972EE" w:rsidP="00160619">
            <w:pPr>
              <w:rPr>
                <w:rFonts w:ascii="Verdana" w:hAnsi="Verdana"/>
              </w:rPr>
            </w:pPr>
          </w:p>
          <w:p w:rsidR="006972EE" w:rsidRDefault="006972EE" w:rsidP="00160619">
            <w:pPr>
              <w:rPr>
                <w:rFonts w:ascii="Verdana" w:hAnsi="Verdana"/>
              </w:rPr>
            </w:pPr>
          </w:p>
        </w:tc>
      </w:tr>
    </w:tbl>
    <w:p w:rsidR="006972EE" w:rsidRDefault="006972EE" w:rsidP="008820D1">
      <w:pPr>
        <w:jc w:val="both"/>
        <w:rPr>
          <w:rFonts w:ascii="Verdana" w:hAnsi="Verdana"/>
        </w:rPr>
      </w:pPr>
    </w:p>
    <w:p w:rsidR="00493DBC" w:rsidRDefault="00493DBC">
      <w:pPr>
        <w:spacing w:after="200" w:line="276" w:lineRule="auto"/>
        <w:rPr>
          <w:rFonts w:ascii="Verdana" w:hAnsi="Verdana"/>
          <w:b/>
          <w:color w:val="244061" w:themeColor="accent1" w:themeShade="80"/>
        </w:rPr>
      </w:pPr>
      <w:r>
        <w:rPr>
          <w:rFonts w:ascii="Verdana" w:hAnsi="Verdana"/>
          <w:b/>
          <w:color w:val="244061" w:themeColor="accent1" w:themeShade="80"/>
        </w:rPr>
        <w:br w:type="page"/>
      </w:r>
    </w:p>
    <w:p w:rsidR="003365E9" w:rsidRDefault="003365E9">
      <w:pPr>
        <w:spacing w:after="200" w:line="276" w:lineRule="auto"/>
        <w:rPr>
          <w:rFonts w:ascii="Verdana" w:hAnsi="Verdana"/>
          <w:b/>
          <w:color w:val="244061" w:themeColor="accent1" w:themeShade="80"/>
        </w:rPr>
      </w:pPr>
    </w:p>
    <w:p w:rsidR="006972EE" w:rsidRPr="00C31001" w:rsidRDefault="00493DBC" w:rsidP="00C31001">
      <w:pPr>
        <w:shd w:val="clear" w:color="auto" w:fill="244061" w:themeFill="accent1" w:themeFillShade="80"/>
        <w:rPr>
          <w:rFonts w:asciiTheme="minorHAnsi" w:hAnsiTheme="minorHAnsi"/>
          <w:b/>
        </w:rPr>
      </w:pPr>
      <w:bookmarkStart w:id="32" w:name="OLE_LINK22"/>
      <w:bookmarkStart w:id="33" w:name="OLE_LINK23"/>
      <w:r w:rsidRPr="00C31001">
        <w:rPr>
          <w:rFonts w:asciiTheme="minorHAnsi" w:hAnsiTheme="minorHAnsi"/>
          <w:b/>
        </w:rPr>
        <w:t>FORMA DE PAGO</w:t>
      </w:r>
    </w:p>
    <w:bookmarkEnd w:id="32"/>
    <w:bookmarkEnd w:id="33"/>
    <w:p w:rsidR="00493DBC" w:rsidRDefault="00493DBC" w:rsidP="008820D1">
      <w:pPr>
        <w:jc w:val="both"/>
        <w:rPr>
          <w:rFonts w:ascii="Verdana" w:hAnsi="Verdana"/>
        </w:rPr>
      </w:pPr>
    </w:p>
    <w:p w:rsidR="000058CD" w:rsidRDefault="00493DBC" w:rsidP="008820D1">
      <w:pPr>
        <w:jc w:val="both"/>
        <w:rPr>
          <w:rFonts w:asciiTheme="minorHAnsi" w:hAnsiTheme="minorHAnsi"/>
        </w:rPr>
      </w:pPr>
      <w:r w:rsidRPr="00CF74E8">
        <w:rPr>
          <w:rFonts w:asciiTheme="minorHAnsi" w:hAnsiTheme="minorHAnsi"/>
        </w:rPr>
        <w:t xml:space="preserve">Transferencia bancaria a nombre de la </w:t>
      </w:r>
      <w:r w:rsidRPr="003365E9">
        <w:rPr>
          <w:rFonts w:asciiTheme="minorHAnsi" w:hAnsiTheme="minorHAnsi"/>
          <w:b/>
        </w:rPr>
        <w:t>Asociación Internacional OEA Aduaneros y Logísticos</w:t>
      </w:r>
      <w:r w:rsidRPr="00CF74E8">
        <w:rPr>
          <w:rFonts w:asciiTheme="minorHAnsi" w:hAnsiTheme="minorHAnsi"/>
        </w:rPr>
        <w:t>.</w:t>
      </w:r>
      <w:r w:rsidR="00B406EB" w:rsidRPr="00CF74E8">
        <w:rPr>
          <w:rFonts w:asciiTheme="minorHAnsi" w:hAnsiTheme="minorHAnsi"/>
        </w:rPr>
        <w:t xml:space="preserve"> </w:t>
      </w:r>
    </w:p>
    <w:p w:rsidR="000353AE" w:rsidRDefault="000353AE" w:rsidP="008820D1">
      <w:pPr>
        <w:jc w:val="both"/>
        <w:rPr>
          <w:rFonts w:asciiTheme="minorHAnsi" w:hAnsiTheme="minorHAnsi"/>
        </w:rPr>
      </w:pPr>
    </w:p>
    <w:p w:rsidR="000353AE" w:rsidRPr="00A70B96" w:rsidRDefault="000353AE" w:rsidP="00685146">
      <w:pPr>
        <w:jc w:val="both"/>
        <w:rPr>
          <w:b/>
        </w:rPr>
      </w:pPr>
      <w:r w:rsidRPr="00A70B96">
        <w:rPr>
          <w:b/>
        </w:rPr>
        <w:t>El total del importe a ingresar en cuenta es el total indicado en el precio</w:t>
      </w:r>
      <w:r w:rsidR="00C301A0" w:rsidRPr="00A70B96">
        <w:rPr>
          <w:b/>
        </w:rPr>
        <w:t>, corriendo los gastos</w:t>
      </w:r>
      <w:r w:rsidR="00A70B96" w:rsidRPr="00A70B96">
        <w:rPr>
          <w:b/>
        </w:rPr>
        <w:t xml:space="preserve"> </w:t>
      </w:r>
      <w:r w:rsidR="00C301A0" w:rsidRPr="00A70B96">
        <w:rPr>
          <w:b/>
        </w:rPr>
        <w:t xml:space="preserve">bancarios </w:t>
      </w:r>
      <w:r w:rsidR="00A70B96" w:rsidRPr="00A70B96">
        <w:rPr>
          <w:b/>
        </w:rPr>
        <w:t xml:space="preserve">(gastos, comisiones, deducciones, etc.) </w:t>
      </w:r>
      <w:r w:rsidR="00C301A0" w:rsidRPr="00A70B96">
        <w:rPr>
          <w:b/>
        </w:rPr>
        <w:t xml:space="preserve">a cuenta </w:t>
      </w:r>
      <w:r w:rsidRPr="00A70B96">
        <w:rPr>
          <w:b/>
        </w:rPr>
        <w:t>del interesado.</w:t>
      </w:r>
    </w:p>
    <w:p w:rsidR="000353AE" w:rsidRPr="00CF74E8" w:rsidRDefault="000353AE" w:rsidP="008820D1">
      <w:pPr>
        <w:jc w:val="both"/>
        <w:rPr>
          <w:rFonts w:asciiTheme="minorHAnsi" w:hAnsiTheme="minorHAnsi"/>
        </w:rPr>
      </w:pPr>
    </w:p>
    <w:p w:rsidR="000058CD" w:rsidRPr="00CF74E8" w:rsidRDefault="000058CD" w:rsidP="000058CD">
      <w:pPr>
        <w:rPr>
          <w:rFonts w:asciiTheme="minorHAnsi" w:hAnsiTheme="minorHAnsi"/>
        </w:rPr>
      </w:pPr>
      <w:r w:rsidRPr="00CF74E8">
        <w:rPr>
          <w:rFonts w:asciiTheme="minorHAnsi" w:hAnsiTheme="minorHAnsi"/>
        </w:rPr>
        <w:t xml:space="preserve">CONCEPTO: Indique su nombre seguido de “Conferencia OEA BAKU” </w:t>
      </w:r>
    </w:p>
    <w:p w:rsidR="00493DBC" w:rsidRDefault="00493DBC" w:rsidP="008820D1">
      <w:pPr>
        <w:jc w:val="both"/>
        <w:rPr>
          <w:rFonts w:ascii="Verdana" w:hAnsi="Verdana"/>
        </w:rPr>
      </w:pPr>
    </w:p>
    <w:p w:rsidR="003365E9" w:rsidRPr="003365E9" w:rsidRDefault="003365E9" w:rsidP="008820D1">
      <w:pPr>
        <w:jc w:val="both"/>
        <w:rPr>
          <w:rFonts w:ascii="Verdana" w:hAnsi="Verdana"/>
          <w:u w:val="single"/>
        </w:rPr>
      </w:pPr>
      <w:r w:rsidRPr="003365E9">
        <w:rPr>
          <w:rFonts w:ascii="Verdana" w:hAnsi="Verdana"/>
          <w:u w:val="single"/>
        </w:rPr>
        <w:t xml:space="preserve">TRANSFERENCIA EN </w:t>
      </w:r>
      <w:r w:rsidRPr="003365E9">
        <w:rPr>
          <w:rFonts w:ascii="Verdana" w:hAnsi="Verdana"/>
          <w:b/>
          <w:u w:val="single"/>
        </w:rPr>
        <w:t>EUROS</w:t>
      </w:r>
    </w:p>
    <w:p w:rsidR="003365E9" w:rsidRDefault="003365E9" w:rsidP="00186343">
      <w:pPr>
        <w:rPr>
          <w:color w:val="1F497D"/>
        </w:rPr>
      </w:pPr>
      <w:r>
        <w:rPr>
          <w:color w:val="1F497D"/>
        </w:rPr>
        <w:t xml:space="preserve">Nombre </w:t>
      </w:r>
      <w:proofErr w:type="spellStart"/>
      <w:r>
        <w:rPr>
          <w:color w:val="1F497D"/>
        </w:rPr>
        <w:t>cta</w:t>
      </w:r>
      <w:proofErr w:type="spellEnd"/>
      <w:r>
        <w:rPr>
          <w:color w:val="1F497D"/>
        </w:rPr>
        <w:t>:</w:t>
      </w:r>
      <w:r w:rsidRPr="003365E9">
        <w:t xml:space="preserve"> Asociación Internacional OEA Aduaneros y Logísticos</w:t>
      </w:r>
    </w:p>
    <w:p w:rsidR="00186343" w:rsidRPr="00CB4165" w:rsidRDefault="00186343" w:rsidP="00186343">
      <w:r>
        <w:rPr>
          <w:color w:val="1F497D"/>
        </w:rPr>
        <w:t xml:space="preserve">Código </w:t>
      </w:r>
      <w:r w:rsidRPr="00CB4165">
        <w:rPr>
          <w:color w:val="1F497D"/>
        </w:rPr>
        <w:t xml:space="preserve">SORT: </w:t>
      </w:r>
      <w:r w:rsidRPr="00CB4165">
        <w:t>02-16-03</w:t>
      </w:r>
    </w:p>
    <w:p w:rsidR="00186343" w:rsidRPr="00CB4165" w:rsidRDefault="00186343" w:rsidP="00186343">
      <w:pPr>
        <w:rPr>
          <w:color w:val="1F497D"/>
        </w:rPr>
      </w:pPr>
      <w:r w:rsidRPr="00CB4165">
        <w:rPr>
          <w:color w:val="1F497D"/>
        </w:rPr>
        <w:t xml:space="preserve">Número de cuenta: </w:t>
      </w:r>
      <w:r w:rsidRPr="00CB4165">
        <w:t>60198400153726</w:t>
      </w:r>
    </w:p>
    <w:p w:rsidR="003365E9" w:rsidRDefault="003365E9" w:rsidP="003365E9">
      <w:pPr>
        <w:rPr>
          <w:color w:val="1F497D"/>
        </w:rPr>
      </w:pPr>
      <w:r>
        <w:rPr>
          <w:color w:val="1F497D"/>
        </w:rPr>
        <w:t xml:space="preserve">Referencia </w:t>
      </w:r>
      <w:r w:rsidRPr="003365E9">
        <w:t>AIOEAAL</w:t>
      </w:r>
    </w:p>
    <w:p w:rsidR="00186343" w:rsidRPr="00CB4165" w:rsidRDefault="00186343" w:rsidP="00186343">
      <w:pPr>
        <w:rPr>
          <w:color w:val="1F497D"/>
        </w:rPr>
      </w:pPr>
      <w:r w:rsidRPr="00CB4165">
        <w:rPr>
          <w:color w:val="1F497D"/>
        </w:rPr>
        <w:t xml:space="preserve">Nombre del Banco: </w:t>
      </w:r>
      <w:r w:rsidRPr="00CB4165">
        <w:t xml:space="preserve">TARGOBANK S.A </w:t>
      </w:r>
    </w:p>
    <w:p w:rsidR="00186343" w:rsidRPr="00CB4165" w:rsidRDefault="00186343" w:rsidP="00186343">
      <w:pPr>
        <w:rPr>
          <w:color w:val="1F497D"/>
        </w:rPr>
      </w:pPr>
      <w:r>
        <w:rPr>
          <w:color w:val="1F497D"/>
        </w:rPr>
        <w:t>Dirección del  B</w:t>
      </w:r>
      <w:r w:rsidRPr="00CB4165">
        <w:rPr>
          <w:color w:val="1F497D"/>
        </w:rPr>
        <w:t xml:space="preserve">anco: </w:t>
      </w:r>
      <w:r w:rsidRPr="00CB4165">
        <w:t xml:space="preserve">RONDA SANT PERE 55, 08010 BARCELONA </w:t>
      </w:r>
    </w:p>
    <w:p w:rsidR="00186343" w:rsidRDefault="00186343" w:rsidP="00186343">
      <w:pPr>
        <w:rPr>
          <w:color w:val="1F497D"/>
        </w:rPr>
      </w:pPr>
      <w:r>
        <w:rPr>
          <w:color w:val="1F497D"/>
        </w:rPr>
        <w:t xml:space="preserve">IBAN: </w:t>
      </w:r>
      <w:r>
        <w:t xml:space="preserve">ES11 0216 0360 1984 0015 3726 </w:t>
      </w:r>
    </w:p>
    <w:p w:rsidR="00186343" w:rsidRDefault="00186343" w:rsidP="00186343">
      <w:r>
        <w:rPr>
          <w:color w:val="1F497D"/>
        </w:rPr>
        <w:t xml:space="preserve">Código SWIFT: </w:t>
      </w:r>
      <w:r>
        <w:t>CMCIESMMXXX</w:t>
      </w:r>
    </w:p>
    <w:p w:rsidR="00186343" w:rsidRDefault="00186343" w:rsidP="00186343">
      <w:pPr>
        <w:rPr>
          <w:color w:val="1F497D"/>
        </w:rPr>
      </w:pPr>
    </w:p>
    <w:p w:rsidR="00186343" w:rsidRDefault="003365E9" w:rsidP="00186343">
      <w:pPr>
        <w:jc w:val="both"/>
        <w:rPr>
          <w:rFonts w:ascii="Verdana" w:hAnsi="Verdana"/>
          <w:u w:val="single"/>
        </w:rPr>
      </w:pPr>
      <w:r w:rsidRPr="003365E9">
        <w:rPr>
          <w:rFonts w:ascii="Verdana" w:hAnsi="Verdana"/>
          <w:u w:val="single"/>
        </w:rPr>
        <w:t xml:space="preserve">TRANSFERENCIA EN </w:t>
      </w:r>
      <w:r w:rsidRPr="003365E9">
        <w:rPr>
          <w:rFonts w:ascii="Verdana" w:hAnsi="Verdana"/>
          <w:b/>
          <w:u w:val="single"/>
        </w:rPr>
        <w:t>USD</w:t>
      </w:r>
    </w:p>
    <w:p w:rsidR="003365E9" w:rsidRDefault="003365E9" w:rsidP="003365E9">
      <w:pPr>
        <w:rPr>
          <w:color w:val="1F497D"/>
        </w:rPr>
      </w:pPr>
      <w:r>
        <w:rPr>
          <w:color w:val="1F497D"/>
        </w:rPr>
        <w:t xml:space="preserve">Nombre </w:t>
      </w:r>
      <w:proofErr w:type="spellStart"/>
      <w:r>
        <w:rPr>
          <w:color w:val="1F497D"/>
        </w:rPr>
        <w:t>cta</w:t>
      </w:r>
      <w:proofErr w:type="spellEnd"/>
      <w:r>
        <w:rPr>
          <w:color w:val="1F497D"/>
        </w:rPr>
        <w:t>:</w:t>
      </w:r>
      <w:r w:rsidRPr="003365E9">
        <w:t xml:space="preserve"> Asociación Internacional OEA Aduaneros y Logísticos</w:t>
      </w:r>
    </w:p>
    <w:p w:rsidR="003365E9" w:rsidRPr="00CB4165" w:rsidRDefault="003365E9" w:rsidP="003365E9">
      <w:r>
        <w:rPr>
          <w:color w:val="1F497D"/>
        </w:rPr>
        <w:t xml:space="preserve">Código </w:t>
      </w:r>
      <w:r w:rsidRPr="00CB4165">
        <w:rPr>
          <w:color w:val="1F497D"/>
        </w:rPr>
        <w:t xml:space="preserve">SORT: </w:t>
      </w:r>
      <w:r w:rsidRPr="00CB4165">
        <w:t>02-16-03</w:t>
      </w:r>
    </w:p>
    <w:p w:rsidR="003365E9" w:rsidRPr="00CB4165" w:rsidRDefault="003365E9" w:rsidP="003365E9">
      <w:pPr>
        <w:rPr>
          <w:color w:val="1F497D"/>
        </w:rPr>
      </w:pPr>
      <w:r w:rsidRPr="00CB4165">
        <w:rPr>
          <w:color w:val="1F497D"/>
        </w:rPr>
        <w:t xml:space="preserve">Número de cuenta: </w:t>
      </w:r>
      <w:r w:rsidRPr="00CB4165">
        <w:t>6</w:t>
      </w:r>
      <w:r w:rsidRPr="003365E9">
        <w:t>016 8300 217493</w:t>
      </w:r>
    </w:p>
    <w:p w:rsidR="003365E9" w:rsidRDefault="003365E9" w:rsidP="003365E9">
      <w:pPr>
        <w:rPr>
          <w:color w:val="1F497D"/>
        </w:rPr>
      </w:pPr>
      <w:r>
        <w:rPr>
          <w:color w:val="1F497D"/>
        </w:rPr>
        <w:t xml:space="preserve">Referencia: </w:t>
      </w:r>
      <w:r w:rsidRPr="003365E9">
        <w:t>AIOEAAL</w:t>
      </w:r>
    </w:p>
    <w:p w:rsidR="003365E9" w:rsidRPr="00CB4165" w:rsidRDefault="003365E9" w:rsidP="003365E9">
      <w:pPr>
        <w:rPr>
          <w:color w:val="1F497D"/>
        </w:rPr>
      </w:pPr>
      <w:r w:rsidRPr="00CB4165">
        <w:rPr>
          <w:color w:val="1F497D"/>
        </w:rPr>
        <w:t xml:space="preserve">Nombre del Banco: </w:t>
      </w:r>
      <w:r w:rsidRPr="00CB4165">
        <w:t xml:space="preserve">TARGOBANK S.A </w:t>
      </w:r>
    </w:p>
    <w:p w:rsidR="003365E9" w:rsidRPr="00CB4165" w:rsidRDefault="003365E9" w:rsidP="003365E9">
      <w:pPr>
        <w:rPr>
          <w:color w:val="1F497D"/>
        </w:rPr>
      </w:pPr>
      <w:r>
        <w:rPr>
          <w:color w:val="1F497D"/>
        </w:rPr>
        <w:t>Dirección del  B</w:t>
      </w:r>
      <w:r w:rsidRPr="00CB4165">
        <w:rPr>
          <w:color w:val="1F497D"/>
        </w:rPr>
        <w:t xml:space="preserve">anco: </w:t>
      </w:r>
      <w:r w:rsidRPr="00CB4165">
        <w:t xml:space="preserve">RONDA SANT PERE 55, 08010 BARCELONA </w:t>
      </w:r>
    </w:p>
    <w:p w:rsidR="003365E9" w:rsidRDefault="003365E9" w:rsidP="003365E9">
      <w:pPr>
        <w:rPr>
          <w:color w:val="1F497D"/>
        </w:rPr>
      </w:pPr>
      <w:r>
        <w:rPr>
          <w:color w:val="1F497D"/>
        </w:rPr>
        <w:t xml:space="preserve">IBAN: </w:t>
      </w:r>
      <w:r w:rsidRPr="003365E9">
        <w:t>ES97 0216 0360 1683 0021 7493</w:t>
      </w:r>
    </w:p>
    <w:p w:rsidR="003365E9" w:rsidRDefault="003365E9" w:rsidP="003365E9">
      <w:r>
        <w:rPr>
          <w:color w:val="1F497D"/>
        </w:rPr>
        <w:t xml:space="preserve">Código SWIFT: </w:t>
      </w:r>
      <w:r w:rsidRPr="003365E9">
        <w:t>CMCIESMMXXX</w:t>
      </w:r>
    </w:p>
    <w:p w:rsidR="003365E9" w:rsidRDefault="003365E9" w:rsidP="00186343">
      <w:pPr>
        <w:jc w:val="both"/>
        <w:rPr>
          <w:rFonts w:ascii="Verdana" w:hAnsi="Verdana"/>
          <w:u w:val="single"/>
        </w:rPr>
      </w:pPr>
    </w:p>
    <w:p w:rsidR="00457708" w:rsidRDefault="00457708" w:rsidP="00186343">
      <w:pPr>
        <w:jc w:val="both"/>
        <w:rPr>
          <w:rFonts w:ascii="Verdana" w:hAnsi="Verdana"/>
          <w:u w:val="single"/>
        </w:rPr>
      </w:pPr>
    </w:p>
    <w:p w:rsidR="003365E9" w:rsidRPr="00DC151F" w:rsidRDefault="003365E9" w:rsidP="003365E9">
      <w:pPr>
        <w:shd w:val="clear" w:color="auto" w:fill="244061" w:themeFill="accent1" w:themeFillShade="80"/>
        <w:rPr>
          <w:rFonts w:asciiTheme="minorHAnsi" w:hAnsiTheme="minorHAnsi"/>
          <w:b/>
        </w:rPr>
      </w:pPr>
      <w:bookmarkStart w:id="34" w:name="OLE_LINK18"/>
      <w:bookmarkStart w:id="35" w:name="OLE_LINK19"/>
      <w:bookmarkStart w:id="36" w:name="OLE_LINK55"/>
      <w:r w:rsidRPr="00DC151F">
        <w:rPr>
          <w:rFonts w:asciiTheme="minorHAnsi" w:hAnsiTheme="minorHAnsi"/>
          <w:b/>
        </w:rPr>
        <w:t>INFORMACION ORIENTATIVA SOBRE ALOJAMIENTO</w:t>
      </w:r>
    </w:p>
    <w:bookmarkEnd w:id="34"/>
    <w:bookmarkEnd w:id="35"/>
    <w:bookmarkEnd w:id="36"/>
    <w:p w:rsidR="0066304F" w:rsidRPr="00CD7036" w:rsidRDefault="0066304F" w:rsidP="0066304F">
      <w:pPr>
        <w:spacing w:before="240" w:after="200" w:line="276" w:lineRule="auto"/>
        <w:jc w:val="both"/>
        <w:rPr>
          <w:rFonts w:asciiTheme="minorHAnsi" w:hAnsiTheme="minorHAnsi"/>
        </w:rPr>
      </w:pPr>
      <w:r w:rsidRPr="00CD7036">
        <w:rPr>
          <w:rFonts w:asciiTheme="minorHAnsi" w:hAnsiTheme="minorHAnsi"/>
        </w:rPr>
        <w:t>Los participantes son responsables de la obtención de</w:t>
      </w:r>
      <w:r>
        <w:rPr>
          <w:rFonts w:asciiTheme="minorHAnsi" w:hAnsiTheme="minorHAnsi"/>
        </w:rPr>
        <w:t xml:space="preserve"> su hotel, vuelos</w:t>
      </w:r>
      <w:r w:rsidRPr="00CD7036">
        <w:rPr>
          <w:rFonts w:asciiTheme="minorHAnsi" w:hAnsiTheme="minorHAnsi"/>
        </w:rPr>
        <w:t xml:space="preserve"> y visados.</w:t>
      </w:r>
    </w:p>
    <w:p w:rsidR="0066304F" w:rsidRDefault="0066304F" w:rsidP="0066304F">
      <w:p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Conferencia se celebra en el Hotel Hilton. Para su consideración, los detalles de </w:t>
      </w:r>
      <w:r w:rsidRPr="00DC151F">
        <w:rPr>
          <w:rFonts w:asciiTheme="minorHAnsi" w:hAnsiTheme="minorHAnsi"/>
        </w:rPr>
        <w:t xml:space="preserve">Hilton </w:t>
      </w:r>
      <w:proofErr w:type="spellStart"/>
      <w:r w:rsidRPr="00DC151F">
        <w:rPr>
          <w:rFonts w:asciiTheme="minorHAnsi" w:hAnsiTheme="minorHAnsi"/>
        </w:rPr>
        <w:t>Baku</w:t>
      </w:r>
      <w:proofErr w:type="spellEnd"/>
      <w:r w:rsidRPr="00DC151F">
        <w:rPr>
          <w:rFonts w:asciiTheme="minorHAnsi" w:hAnsiTheme="minorHAnsi"/>
        </w:rPr>
        <w:t xml:space="preserve"> y </w:t>
      </w:r>
      <w:proofErr w:type="spellStart"/>
      <w:r w:rsidR="00EF51DD">
        <w:rPr>
          <w:rFonts w:asciiTheme="minorHAnsi" w:hAnsiTheme="minorHAnsi"/>
        </w:rPr>
        <w:t>Land</w:t>
      </w:r>
      <w:proofErr w:type="spellEnd"/>
      <w:r w:rsidR="00EF51DD">
        <w:rPr>
          <w:rFonts w:asciiTheme="minorHAnsi" w:hAnsiTheme="minorHAnsi"/>
        </w:rPr>
        <w:t xml:space="preserve"> Mark </w:t>
      </w:r>
      <w:proofErr w:type="spellStart"/>
      <w:r w:rsidR="00EF51DD">
        <w:rPr>
          <w:rFonts w:asciiTheme="minorHAnsi" w:hAnsiTheme="minorHAnsi"/>
        </w:rPr>
        <w:t>Baku</w:t>
      </w:r>
      <w:proofErr w:type="spellEnd"/>
      <w:r w:rsidR="00EF51DD">
        <w:rPr>
          <w:rFonts w:asciiTheme="minorHAnsi" w:hAnsiTheme="minorHAnsi"/>
        </w:rPr>
        <w:t>, cercano</w:t>
      </w:r>
      <w:r w:rsidRPr="00DC151F">
        <w:rPr>
          <w:rFonts w:asciiTheme="minorHAnsi" w:hAnsiTheme="minorHAnsi"/>
        </w:rPr>
        <w:t xml:space="preserve"> al </w:t>
      </w:r>
      <w:r>
        <w:rPr>
          <w:rFonts w:asciiTheme="minorHAnsi" w:hAnsiTheme="minorHAnsi"/>
        </w:rPr>
        <w:t xml:space="preserve">mismo. </w:t>
      </w:r>
      <w:r w:rsidR="00EF51DD">
        <w:rPr>
          <w:rFonts w:asciiTheme="minorHAnsi" w:hAnsiTheme="minorHAnsi"/>
          <w:b/>
        </w:rPr>
        <w:t>Ambos</w:t>
      </w:r>
      <w:r>
        <w:rPr>
          <w:rFonts w:asciiTheme="minorHAnsi" w:hAnsiTheme="minorHAnsi"/>
          <w:b/>
        </w:rPr>
        <w:t xml:space="preserve"> hoteles tienen links para </w:t>
      </w:r>
      <w:r w:rsidRPr="004D6ECF">
        <w:rPr>
          <w:rFonts w:asciiTheme="minorHAnsi" w:hAnsiTheme="minorHAnsi"/>
          <w:b/>
        </w:rPr>
        <w:t>reservas de los participantes en la AEO CONFERENCE</w:t>
      </w:r>
      <w:r>
        <w:rPr>
          <w:rFonts w:asciiTheme="minorHAnsi" w:hAnsiTheme="minorHAnsi"/>
        </w:rPr>
        <w:t xml:space="preserve">. Al ser temporada alta en </w:t>
      </w:r>
      <w:proofErr w:type="spellStart"/>
      <w:r>
        <w:rPr>
          <w:rFonts w:asciiTheme="minorHAnsi" w:hAnsiTheme="minorHAnsi"/>
        </w:rPr>
        <w:t>Baku</w:t>
      </w:r>
      <w:proofErr w:type="spellEnd"/>
      <w:r>
        <w:rPr>
          <w:rFonts w:asciiTheme="minorHAnsi" w:hAnsiTheme="minorHAnsi"/>
        </w:rPr>
        <w:t xml:space="preserve">, con afluencia de turistas y celebración de eventos, como la Fórmula 1, </w:t>
      </w:r>
      <w:r>
        <w:rPr>
          <w:rFonts w:asciiTheme="minorHAnsi" w:hAnsiTheme="minorHAnsi"/>
          <w:b/>
        </w:rPr>
        <w:t>el número de habitaciones disponibles es limitado</w:t>
      </w:r>
      <w:r>
        <w:rPr>
          <w:rFonts w:asciiTheme="minorHAnsi" w:hAnsiTheme="minorHAnsi"/>
        </w:rPr>
        <w:t xml:space="preserve"> </w:t>
      </w:r>
      <w:r w:rsidRPr="004D6ECF">
        <w:rPr>
          <w:rFonts w:asciiTheme="minorHAnsi" w:hAnsiTheme="minorHAnsi"/>
          <w:b/>
        </w:rPr>
        <w:t xml:space="preserve">y </w:t>
      </w:r>
      <w:r>
        <w:rPr>
          <w:rFonts w:asciiTheme="minorHAnsi" w:hAnsiTheme="minorHAnsi"/>
          <w:b/>
        </w:rPr>
        <w:t xml:space="preserve">por tanto </w:t>
      </w:r>
      <w:r w:rsidRPr="004D6ECF">
        <w:rPr>
          <w:rFonts w:asciiTheme="minorHAnsi" w:hAnsiTheme="minorHAnsi"/>
          <w:b/>
        </w:rPr>
        <w:t xml:space="preserve">los precios </w:t>
      </w:r>
      <w:r>
        <w:rPr>
          <w:rFonts w:asciiTheme="minorHAnsi" w:hAnsiTheme="minorHAnsi"/>
          <w:b/>
        </w:rPr>
        <w:t>pueden variar en función de la disponibilidad. Reserve con tiempo.</w:t>
      </w:r>
    </w:p>
    <w:p w:rsidR="0066304F" w:rsidRPr="00436E19" w:rsidRDefault="0066304F" w:rsidP="0066304F">
      <w:pPr>
        <w:spacing w:after="200" w:line="276" w:lineRule="auto"/>
        <w:jc w:val="both"/>
        <w:rPr>
          <w:rFonts w:asciiTheme="minorHAnsi" w:hAnsiTheme="minorHAnsi"/>
        </w:rPr>
      </w:pPr>
      <w:r w:rsidRPr="006017E9">
        <w:rPr>
          <w:rFonts w:asciiTheme="minorHAnsi" w:hAnsiTheme="minorHAnsi"/>
          <w:b/>
          <w:u w:val="single"/>
        </w:rPr>
        <w:t>Precios orientativos</w:t>
      </w:r>
      <w:r>
        <w:rPr>
          <w:rFonts w:asciiTheme="minorHAnsi" w:hAnsiTheme="minorHAnsi"/>
        </w:rPr>
        <w:t xml:space="preserve"> </w:t>
      </w:r>
      <w:r w:rsidRPr="00436E19">
        <w:rPr>
          <w:rFonts w:asciiTheme="minorHAnsi" w:hAnsiTheme="minorHAnsi"/>
        </w:rPr>
        <w:t>por habitación y noche en ré</w:t>
      </w:r>
      <w:r>
        <w:rPr>
          <w:rFonts w:asciiTheme="minorHAnsi" w:hAnsiTheme="minorHAnsi"/>
        </w:rPr>
        <w:t>gimen de alojamiento y desayuno.</w:t>
      </w:r>
    </w:p>
    <w:tbl>
      <w:tblPr>
        <w:tblStyle w:val="Tablaconcuadrcula"/>
        <w:tblW w:w="861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15"/>
        <w:gridCol w:w="832"/>
        <w:gridCol w:w="936"/>
        <w:gridCol w:w="1360"/>
        <w:gridCol w:w="4270"/>
      </w:tblGrid>
      <w:tr w:rsidR="00457708" w:rsidRPr="00226099" w:rsidTr="00457708">
        <w:trPr>
          <w:trHeight w:val="93"/>
        </w:trPr>
        <w:tc>
          <w:tcPr>
            <w:tcW w:w="1215" w:type="dxa"/>
          </w:tcPr>
          <w:p w:rsidR="00457708" w:rsidRPr="00335ACA" w:rsidRDefault="00457708" w:rsidP="00230E8C">
            <w:pPr>
              <w:spacing w:after="200" w:line="276" w:lineRule="auto"/>
              <w:jc w:val="both"/>
              <w:rPr>
                <w:rFonts w:asciiTheme="minorHAnsi" w:hAnsiTheme="minorHAnsi"/>
                <w:b/>
                <w:color w:val="1F497D" w:themeColor="text2"/>
              </w:rPr>
            </w:pPr>
            <w:r w:rsidRPr="00335ACA">
              <w:rPr>
                <w:rFonts w:asciiTheme="minorHAnsi" w:hAnsiTheme="minorHAnsi"/>
                <w:b/>
                <w:color w:val="1F497D" w:themeColor="text2"/>
              </w:rPr>
              <w:t xml:space="preserve">Hotel </w:t>
            </w:r>
          </w:p>
        </w:tc>
        <w:tc>
          <w:tcPr>
            <w:tcW w:w="832" w:type="dxa"/>
          </w:tcPr>
          <w:p w:rsidR="00457708" w:rsidRPr="00335ACA" w:rsidRDefault="00457708" w:rsidP="00230E8C">
            <w:pPr>
              <w:spacing w:after="200" w:line="276" w:lineRule="auto"/>
              <w:jc w:val="both"/>
              <w:rPr>
                <w:rFonts w:asciiTheme="minorHAnsi" w:hAnsiTheme="minorHAnsi"/>
                <w:b/>
                <w:color w:val="1F497D" w:themeColor="text2"/>
              </w:rPr>
            </w:pPr>
            <w:r w:rsidRPr="00335ACA">
              <w:rPr>
                <w:rFonts w:asciiTheme="minorHAnsi" w:hAnsiTheme="minorHAnsi"/>
                <w:b/>
                <w:color w:val="1F497D" w:themeColor="text2"/>
              </w:rPr>
              <w:t xml:space="preserve">Single </w:t>
            </w:r>
          </w:p>
        </w:tc>
        <w:tc>
          <w:tcPr>
            <w:tcW w:w="936" w:type="dxa"/>
          </w:tcPr>
          <w:p w:rsidR="00457708" w:rsidRPr="00335ACA" w:rsidRDefault="00457708" w:rsidP="00230E8C">
            <w:pPr>
              <w:spacing w:after="200" w:line="276" w:lineRule="auto"/>
              <w:jc w:val="both"/>
              <w:rPr>
                <w:rFonts w:asciiTheme="minorHAnsi" w:hAnsiTheme="minorHAnsi"/>
                <w:b/>
                <w:color w:val="1F497D" w:themeColor="text2"/>
              </w:rPr>
            </w:pPr>
            <w:proofErr w:type="spellStart"/>
            <w:r w:rsidRPr="00335ACA">
              <w:rPr>
                <w:rFonts w:asciiTheme="minorHAnsi" w:hAnsiTheme="minorHAnsi"/>
                <w:b/>
                <w:color w:val="1F497D" w:themeColor="text2"/>
              </w:rPr>
              <w:t>Double</w:t>
            </w:r>
            <w:proofErr w:type="spellEnd"/>
            <w:r w:rsidRPr="00335ACA">
              <w:rPr>
                <w:rFonts w:asciiTheme="minorHAnsi" w:hAnsiTheme="minorHAnsi"/>
                <w:b/>
                <w:color w:val="1F497D" w:themeColor="text2"/>
              </w:rPr>
              <w:t xml:space="preserve"> </w:t>
            </w:r>
          </w:p>
        </w:tc>
        <w:tc>
          <w:tcPr>
            <w:tcW w:w="1360" w:type="dxa"/>
          </w:tcPr>
          <w:p w:rsidR="00457708" w:rsidRPr="00335ACA" w:rsidRDefault="00457708" w:rsidP="00230E8C">
            <w:pPr>
              <w:spacing w:after="200" w:line="276" w:lineRule="auto"/>
              <w:jc w:val="both"/>
              <w:rPr>
                <w:rFonts w:asciiTheme="minorHAnsi" w:hAnsiTheme="minorHAnsi"/>
                <w:b/>
                <w:color w:val="1F497D" w:themeColor="text2"/>
              </w:rPr>
            </w:pPr>
            <w:proofErr w:type="spellStart"/>
            <w:r w:rsidRPr="00335ACA">
              <w:rPr>
                <w:rFonts w:asciiTheme="minorHAnsi" w:hAnsiTheme="minorHAnsi"/>
                <w:b/>
                <w:color w:val="1F497D" w:themeColor="text2"/>
              </w:rPr>
              <w:t>Comment</w:t>
            </w:r>
            <w:proofErr w:type="spellEnd"/>
          </w:p>
        </w:tc>
        <w:tc>
          <w:tcPr>
            <w:tcW w:w="4270" w:type="dxa"/>
            <w:shd w:val="clear" w:color="auto" w:fill="auto"/>
          </w:tcPr>
          <w:p w:rsidR="00457708" w:rsidRPr="00335ACA" w:rsidRDefault="00457708" w:rsidP="001D7329">
            <w:pPr>
              <w:spacing w:after="200" w:line="276" w:lineRule="auto"/>
              <w:jc w:val="both"/>
              <w:rPr>
                <w:rFonts w:asciiTheme="minorHAnsi" w:hAnsiTheme="minorHAnsi"/>
                <w:b/>
                <w:color w:val="1F497D" w:themeColor="text2"/>
              </w:rPr>
            </w:pPr>
            <w:r>
              <w:rPr>
                <w:rFonts w:asciiTheme="minorHAnsi" w:hAnsiTheme="minorHAnsi"/>
                <w:b/>
                <w:color w:val="1F497D" w:themeColor="text2"/>
              </w:rPr>
              <w:t xml:space="preserve">E-LINK para RESERVAS y </w:t>
            </w:r>
            <w:r w:rsidR="001D7329">
              <w:rPr>
                <w:rFonts w:asciiTheme="minorHAnsi" w:hAnsiTheme="minorHAnsi"/>
                <w:b/>
                <w:color w:val="1F497D" w:themeColor="text2"/>
              </w:rPr>
              <w:t xml:space="preserve">datos de </w:t>
            </w:r>
            <w:r>
              <w:rPr>
                <w:rFonts w:asciiTheme="minorHAnsi" w:hAnsiTheme="minorHAnsi"/>
                <w:b/>
                <w:color w:val="1F497D" w:themeColor="text2"/>
              </w:rPr>
              <w:t>Contacto</w:t>
            </w:r>
          </w:p>
        </w:tc>
      </w:tr>
      <w:tr w:rsidR="00457708" w:rsidRPr="00EF51DD" w:rsidTr="00457708">
        <w:trPr>
          <w:trHeight w:val="381"/>
        </w:trPr>
        <w:tc>
          <w:tcPr>
            <w:tcW w:w="1215" w:type="dxa"/>
          </w:tcPr>
          <w:p w:rsidR="00457708" w:rsidRPr="00335ACA" w:rsidRDefault="00457708" w:rsidP="00230E8C">
            <w:pPr>
              <w:spacing w:after="200" w:line="276" w:lineRule="auto"/>
              <w:rPr>
                <w:rFonts w:asciiTheme="minorHAnsi" w:hAnsiTheme="minorHAnsi"/>
                <w:color w:val="1F497D" w:themeColor="text2"/>
              </w:rPr>
            </w:pPr>
            <w:r w:rsidRPr="00335ACA">
              <w:rPr>
                <w:rFonts w:asciiTheme="minorHAnsi" w:hAnsiTheme="minorHAnsi"/>
                <w:color w:val="1F497D" w:themeColor="text2"/>
              </w:rPr>
              <w:t xml:space="preserve">Hilton </w:t>
            </w:r>
            <w:proofErr w:type="spellStart"/>
            <w:r w:rsidRPr="00335ACA">
              <w:rPr>
                <w:rFonts w:asciiTheme="minorHAnsi" w:hAnsiTheme="minorHAnsi"/>
                <w:color w:val="1F497D" w:themeColor="text2"/>
              </w:rPr>
              <w:t>Baku</w:t>
            </w:r>
            <w:proofErr w:type="spellEnd"/>
            <w:r>
              <w:rPr>
                <w:rFonts w:asciiTheme="minorHAnsi" w:hAnsiTheme="minorHAnsi"/>
                <w:color w:val="1F497D" w:themeColor="text2"/>
              </w:rPr>
              <w:t xml:space="preserve"> 5*</w:t>
            </w:r>
          </w:p>
        </w:tc>
        <w:tc>
          <w:tcPr>
            <w:tcW w:w="832" w:type="dxa"/>
          </w:tcPr>
          <w:p w:rsidR="00457708" w:rsidRPr="00335ACA" w:rsidRDefault="00457708" w:rsidP="00230E8C">
            <w:pPr>
              <w:spacing w:after="200" w:line="276" w:lineRule="auto"/>
              <w:jc w:val="both"/>
              <w:rPr>
                <w:rFonts w:asciiTheme="minorHAnsi" w:hAnsiTheme="minorHAnsi"/>
                <w:color w:val="1F497D" w:themeColor="text2"/>
              </w:rPr>
            </w:pPr>
            <w:r>
              <w:rPr>
                <w:rFonts w:asciiTheme="minorHAnsi" w:hAnsiTheme="minorHAnsi"/>
                <w:color w:val="1F497D" w:themeColor="text2"/>
              </w:rPr>
              <w:t>155</w:t>
            </w:r>
            <w:r w:rsidRPr="00335ACA">
              <w:rPr>
                <w:rFonts w:asciiTheme="minorHAnsi" w:hAnsiTheme="minorHAnsi"/>
                <w:color w:val="1F497D" w:themeColor="text2"/>
              </w:rPr>
              <w:t xml:space="preserve"> USD</w:t>
            </w:r>
          </w:p>
        </w:tc>
        <w:tc>
          <w:tcPr>
            <w:tcW w:w="936" w:type="dxa"/>
          </w:tcPr>
          <w:p w:rsidR="00457708" w:rsidRPr="00CF2B03" w:rsidRDefault="00457708" w:rsidP="00230E8C">
            <w:pPr>
              <w:spacing w:after="200" w:line="276" w:lineRule="auto"/>
              <w:jc w:val="both"/>
              <w:rPr>
                <w:rFonts w:asciiTheme="minorHAnsi" w:hAnsiTheme="minorHAnsi"/>
                <w:color w:val="1F497D" w:themeColor="text2"/>
                <w:lang w:val="en-GB"/>
              </w:rPr>
            </w:pPr>
            <w:r>
              <w:rPr>
                <w:rFonts w:asciiTheme="minorHAnsi" w:hAnsiTheme="minorHAnsi"/>
                <w:color w:val="1F497D" w:themeColor="text2"/>
                <w:lang w:val="en-GB"/>
              </w:rPr>
              <w:t>18</w:t>
            </w:r>
            <w:r w:rsidRPr="00CF2B03">
              <w:rPr>
                <w:rFonts w:asciiTheme="minorHAnsi" w:hAnsiTheme="minorHAnsi"/>
                <w:color w:val="1F497D" w:themeColor="text2"/>
                <w:lang w:val="en-GB"/>
              </w:rPr>
              <w:t xml:space="preserve">0 </w:t>
            </w:r>
            <w:r w:rsidRPr="00CF2B03">
              <w:rPr>
                <w:rFonts w:asciiTheme="minorHAnsi" w:hAnsiTheme="minorHAnsi"/>
                <w:color w:val="1F497D" w:themeColor="text2"/>
                <w:lang w:val="en-GB"/>
              </w:rPr>
              <w:br/>
              <w:t>USD</w:t>
            </w:r>
          </w:p>
        </w:tc>
        <w:tc>
          <w:tcPr>
            <w:tcW w:w="1360" w:type="dxa"/>
          </w:tcPr>
          <w:p w:rsidR="00457708" w:rsidRPr="00CF2B03" w:rsidRDefault="00457708" w:rsidP="00230E8C">
            <w:pPr>
              <w:spacing w:after="200" w:line="276" w:lineRule="auto"/>
              <w:rPr>
                <w:rFonts w:asciiTheme="minorHAnsi" w:hAnsiTheme="minorHAnsi"/>
                <w:color w:val="1F497D" w:themeColor="text2"/>
                <w:lang w:val="en-GB"/>
              </w:rPr>
            </w:pPr>
            <w:r>
              <w:rPr>
                <w:rFonts w:asciiTheme="minorHAnsi" w:hAnsiTheme="minorHAnsi"/>
                <w:color w:val="1F497D" w:themeColor="text2"/>
                <w:lang w:val="en-GB"/>
              </w:rPr>
              <w:t>Breakfast  and</w:t>
            </w:r>
            <w:r>
              <w:rPr>
                <w:rFonts w:asciiTheme="minorHAnsi" w:hAnsiTheme="minorHAnsi"/>
                <w:color w:val="1F497D" w:themeColor="text2"/>
                <w:lang w:val="en-GB"/>
              </w:rPr>
              <w:br/>
              <w:t>18% VAT included</w:t>
            </w:r>
          </w:p>
        </w:tc>
        <w:tc>
          <w:tcPr>
            <w:tcW w:w="4270" w:type="dxa"/>
            <w:shd w:val="clear" w:color="auto" w:fill="auto"/>
          </w:tcPr>
          <w:p w:rsidR="00457708" w:rsidRDefault="00457708" w:rsidP="001D7329">
            <w:pPr>
              <w:spacing w:after="200" w:line="276" w:lineRule="auto"/>
              <w:rPr>
                <w:lang w:val="en-GB"/>
              </w:rPr>
            </w:pPr>
            <w:r w:rsidRPr="00053084">
              <w:rPr>
                <w:rFonts w:asciiTheme="minorHAnsi" w:hAnsiTheme="minorHAnsi"/>
                <w:color w:val="1F497D" w:themeColor="text2"/>
                <w:lang w:val="en-GB"/>
              </w:rPr>
              <w:t>Mrs. Narmin Jabbarova</w:t>
            </w:r>
            <w:r w:rsidRPr="00053084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   </w:t>
            </w:r>
            <w:hyperlink r:id="rId9" w:history="1">
              <w:r w:rsidRPr="00CC6388">
                <w:rPr>
                  <w:rStyle w:val="Hipervnculo"/>
                  <w:lang w:val="en-GB"/>
                </w:rPr>
                <w:t>Narmin.Jabbarova@Hilton.com</w:t>
              </w:r>
            </w:hyperlink>
          </w:p>
          <w:p w:rsidR="00457708" w:rsidRPr="00053084" w:rsidRDefault="00910D79" w:rsidP="001D7329">
            <w:pPr>
              <w:spacing w:after="200" w:line="276" w:lineRule="auto"/>
              <w:rPr>
                <w:rFonts w:asciiTheme="minorHAnsi" w:hAnsiTheme="minorHAnsi"/>
                <w:color w:val="1F497D" w:themeColor="text2"/>
                <w:lang w:val="en-GB"/>
              </w:rPr>
            </w:pPr>
            <w:hyperlink r:id="rId10" w:history="1">
              <w:r w:rsidR="00457708" w:rsidRPr="00053084">
                <w:rPr>
                  <w:rStyle w:val="Hipervnculo"/>
                  <w:rFonts w:asciiTheme="minorHAnsi" w:hAnsiTheme="minorHAnsi"/>
                  <w:lang w:val="en-GB"/>
                </w:rPr>
                <w:t>http://eventsathilton.com/show/5abe09ccd4245b537f8f6f3e</w:t>
              </w:r>
            </w:hyperlink>
          </w:p>
        </w:tc>
      </w:tr>
      <w:tr w:rsidR="00457708" w:rsidRPr="00D95D96" w:rsidTr="00457708">
        <w:trPr>
          <w:trHeight w:val="381"/>
        </w:trPr>
        <w:tc>
          <w:tcPr>
            <w:tcW w:w="1215" w:type="dxa"/>
          </w:tcPr>
          <w:p w:rsidR="00457708" w:rsidRPr="00335ACA" w:rsidRDefault="00457708" w:rsidP="00230E8C">
            <w:pPr>
              <w:spacing w:after="200" w:line="276" w:lineRule="auto"/>
              <w:rPr>
                <w:rFonts w:asciiTheme="minorHAnsi" w:hAnsiTheme="minorHAnsi"/>
                <w:color w:val="1F497D" w:themeColor="text2"/>
              </w:rPr>
            </w:pPr>
            <w:proofErr w:type="spellStart"/>
            <w:r w:rsidRPr="00335ACA">
              <w:rPr>
                <w:rFonts w:asciiTheme="minorHAnsi" w:hAnsiTheme="minorHAnsi"/>
                <w:color w:val="1F497D" w:themeColor="text2"/>
              </w:rPr>
              <w:t>Land</w:t>
            </w:r>
            <w:proofErr w:type="spellEnd"/>
            <w:r w:rsidRPr="00335ACA">
              <w:rPr>
                <w:rFonts w:asciiTheme="minorHAnsi" w:hAnsiTheme="minorHAnsi"/>
                <w:color w:val="1F497D" w:themeColor="text2"/>
              </w:rPr>
              <w:t xml:space="preserve"> Mark</w:t>
            </w:r>
            <w:r w:rsidR="00DD1EBA">
              <w:rPr>
                <w:rFonts w:asciiTheme="minorHAnsi" w:hAnsiTheme="minorHAnsi"/>
                <w:color w:val="1F497D" w:themeColor="text2"/>
              </w:rPr>
              <w:t xml:space="preserve"> 5</w:t>
            </w:r>
            <w:r>
              <w:rPr>
                <w:rFonts w:asciiTheme="minorHAnsi" w:hAnsiTheme="minorHAnsi"/>
                <w:color w:val="1F497D" w:themeColor="text2"/>
              </w:rPr>
              <w:t>*</w:t>
            </w:r>
          </w:p>
        </w:tc>
        <w:tc>
          <w:tcPr>
            <w:tcW w:w="832" w:type="dxa"/>
          </w:tcPr>
          <w:p w:rsidR="00457708" w:rsidRPr="00CF2B03" w:rsidRDefault="00457708" w:rsidP="00230E8C">
            <w:pPr>
              <w:spacing w:after="200" w:line="276" w:lineRule="auto"/>
              <w:jc w:val="both"/>
              <w:rPr>
                <w:rFonts w:asciiTheme="minorHAnsi" w:hAnsiTheme="minorHAnsi"/>
                <w:color w:val="1F497D" w:themeColor="text2"/>
                <w:lang w:val="en-GB"/>
              </w:rPr>
            </w:pPr>
            <w:r>
              <w:rPr>
                <w:rFonts w:asciiTheme="minorHAnsi" w:hAnsiTheme="minorHAnsi"/>
                <w:color w:val="1F497D" w:themeColor="text2"/>
                <w:lang w:val="en-GB"/>
              </w:rPr>
              <w:t>75</w:t>
            </w:r>
            <w:r w:rsidRPr="00CF2B03">
              <w:rPr>
                <w:rFonts w:asciiTheme="minorHAnsi" w:hAnsiTheme="minorHAnsi"/>
                <w:color w:val="1F497D" w:themeColor="text2"/>
                <w:lang w:val="en-GB"/>
              </w:rPr>
              <w:t xml:space="preserve"> </w:t>
            </w:r>
            <w:r w:rsidRPr="00CF2B03">
              <w:rPr>
                <w:rFonts w:asciiTheme="minorHAnsi" w:hAnsiTheme="minorHAnsi"/>
                <w:color w:val="1F497D" w:themeColor="text2"/>
                <w:lang w:val="en-GB"/>
              </w:rPr>
              <w:br/>
              <w:t>USD</w:t>
            </w:r>
          </w:p>
        </w:tc>
        <w:tc>
          <w:tcPr>
            <w:tcW w:w="936" w:type="dxa"/>
          </w:tcPr>
          <w:p w:rsidR="00457708" w:rsidRPr="00CF2B03" w:rsidRDefault="00457708" w:rsidP="00230E8C">
            <w:pPr>
              <w:spacing w:after="200" w:line="276" w:lineRule="auto"/>
              <w:jc w:val="both"/>
              <w:rPr>
                <w:rFonts w:asciiTheme="minorHAnsi" w:hAnsiTheme="minorHAnsi"/>
                <w:color w:val="1F497D" w:themeColor="text2"/>
                <w:lang w:val="en-GB"/>
              </w:rPr>
            </w:pPr>
            <w:r>
              <w:rPr>
                <w:rFonts w:asciiTheme="minorHAnsi" w:hAnsiTheme="minorHAnsi"/>
                <w:color w:val="1F497D" w:themeColor="text2"/>
                <w:lang w:val="en-GB"/>
              </w:rPr>
              <w:t>9</w:t>
            </w:r>
            <w:r w:rsidRPr="00CF2B03">
              <w:rPr>
                <w:rFonts w:asciiTheme="minorHAnsi" w:hAnsiTheme="minorHAnsi"/>
                <w:color w:val="1F497D" w:themeColor="text2"/>
                <w:lang w:val="en-GB"/>
              </w:rPr>
              <w:t>0</w:t>
            </w:r>
            <w:r>
              <w:rPr>
                <w:rFonts w:asciiTheme="minorHAnsi" w:hAnsiTheme="minorHAnsi"/>
                <w:color w:val="1F497D" w:themeColor="text2"/>
                <w:lang w:val="en-GB"/>
              </w:rPr>
              <w:br/>
            </w:r>
            <w:r w:rsidRPr="00CF2B03">
              <w:rPr>
                <w:rFonts w:asciiTheme="minorHAnsi" w:hAnsiTheme="minorHAnsi"/>
                <w:color w:val="1F497D" w:themeColor="text2"/>
                <w:lang w:val="en-GB"/>
              </w:rPr>
              <w:t>USD</w:t>
            </w:r>
          </w:p>
        </w:tc>
        <w:tc>
          <w:tcPr>
            <w:tcW w:w="1360" w:type="dxa"/>
          </w:tcPr>
          <w:p w:rsidR="00457708" w:rsidRPr="00CF2B03" w:rsidRDefault="00457708" w:rsidP="00230E8C">
            <w:pPr>
              <w:spacing w:after="200" w:line="276" w:lineRule="auto"/>
              <w:rPr>
                <w:rFonts w:asciiTheme="minorHAnsi" w:hAnsiTheme="minorHAnsi"/>
                <w:color w:val="1F497D" w:themeColor="text2"/>
                <w:lang w:val="en-GB"/>
              </w:rPr>
            </w:pPr>
            <w:r>
              <w:rPr>
                <w:rFonts w:asciiTheme="minorHAnsi" w:hAnsiTheme="minorHAnsi"/>
                <w:color w:val="1F497D" w:themeColor="text2"/>
                <w:lang w:val="en-GB"/>
              </w:rPr>
              <w:t>Breakfast  and</w:t>
            </w:r>
            <w:r>
              <w:rPr>
                <w:rFonts w:asciiTheme="minorHAnsi" w:hAnsiTheme="minorHAnsi"/>
                <w:color w:val="1F497D" w:themeColor="text2"/>
                <w:lang w:val="en-GB"/>
              </w:rPr>
              <w:br/>
              <w:t>18% VAT included</w:t>
            </w:r>
          </w:p>
        </w:tc>
        <w:tc>
          <w:tcPr>
            <w:tcW w:w="4270" w:type="dxa"/>
            <w:shd w:val="clear" w:color="auto" w:fill="auto"/>
          </w:tcPr>
          <w:p w:rsidR="00457708" w:rsidRPr="00053084" w:rsidRDefault="00457708" w:rsidP="001D7329">
            <w:pPr>
              <w:spacing w:after="200" w:line="276" w:lineRule="auto"/>
              <w:rPr>
                <w:rFonts w:asciiTheme="minorHAnsi" w:hAnsiTheme="minorHAnsi"/>
                <w:color w:val="1F497D" w:themeColor="text2"/>
                <w:lang w:val="en-GB"/>
              </w:rPr>
            </w:pPr>
            <w:r w:rsidRPr="00053084">
              <w:rPr>
                <w:rFonts w:asciiTheme="minorHAnsi" w:hAnsiTheme="minorHAnsi"/>
                <w:color w:val="1F497D" w:themeColor="text2"/>
                <w:lang w:val="en-GB"/>
              </w:rPr>
              <w:t xml:space="preserve">Mrs. </w:t>
            </w:r>
            <w:proofErr w:type="spellStart"/>
            <w:r w:rsidRPr="00053084">
              <w:rPr>
                <w:rFonts w:asciiTheme="minorHAnsi" w:hAnsiTheme="minorHAnsi"/>
                <w:color w:val="1F497D" w:themeColor="text2"/>
                <w:lang w:val="en-GB"/>
              </w:rPr>
              <w:t>Saida</w:t>
            </w:r>
            <w:proofErr w:type="spellEnd"/>
            <w:r w:rsidRPr="00053084">
              <w:rPr>
                <w:rFonts w:asciiTheme="minorHAnsi" w:hAnsiTheme="minorHAnsi"/>
                <w:color w:val="1F497D" w:themeColor="text2"/>
                <w:lang w:val="en-GB"/>
              </w:rPr>
              <w:t xml:space="preserve"> </w:t>
            </w:r>
            <w:proofErr w:type="spellStart"/>
            <w:r w:rsidRPr="00053084">
              <w:rPr>
                <w:rFonts w:asciiTheme="minorHAnsi" w:hAnsiTheme="minorHAnsi"/>
                <w:color w:val="1F497D" w:themeColor="text2"/>
                <w:lang w:val="en-GB"/>
              </w:rPr>
              <w:t>Qlichova</w:t>
            </w:r>
            <w:proofErr w:type="spellEnd"/>
            <w:r w:rsidRPr="00053084">
              <w:rPr>
                <w:lang w:val="en-GB"/>
              </w:rPr>
              <w:t xml:space="preserve">     </w:t>
            </w:r>
            <w:hyperlink r:id="rId11" w:history="1">
              <w:r w:rsidRPr="00CF2B03">
                <w:rPr>
                  <w:rStyle w:val="Hipervnculo"/>
                  <w:rFonts w:asciiTheme="minorHAnsi" w:hAnsiTheme="minorHAnsi"/>
                  <w:lang w:val="en-GB"/>
                </w:rPr>
                <w:t>Reservations@thelandmarkhote</w:t>
              </w:r>
              <w:r w:rsidRPr="00053084">
                <w:rPr>
                  <w:rStyle w:val="Hipervnculo"/>
                  <w:rFonts w:asciiTheme="minorHAnsi" w:hAnsiTheme="minorHAnsi"/>
                  <w:lang w:val="en-GB"/>
                </w:rPr>
                <w:t>l.az</w:t>
              </w:r>
            </w:hyperlink>
          </w:p>
          <w:p w:rsidR="00457708" w:rsidRDefault="00910D79" w:rsidP="001D7329">
            <w:pPr>
              <w:spacing w:after="200" w:line="276" w:lineRule="auto"/>
              <w:rPr>
                <w:rStyle w:val="Hipervnculo"/>
                <w:rFonts w:asciiTheme="minorHAnsi" w:hAnsiTheme="minorHAnsi"/>
                <w:lang w:val="en-GB"/>
              </w:rPr>
            </w:pPr>
            <w:hyperlink r:id="rId12" w:history="1">
              <w:r w:rsidR="00457708" w:rsidRPr="00CC6388">
                <w:rPr>
                  <w:rStyle w:val="Hipervnculo"/>
                  <w:rFonts w:asciiTheme="minorHAnsi" w:hAnsiTheme="minorHAnsi"/>
                  <w:lang w:val="en-GB"/>
                </w:rPr>
                <w:t>http://www.thelandmarkhotel.az/?page_id=2460</w:t>
              </w:r>
            </w:hyperlink>
          </w:p>
          <w:p w:rsidR="00457708" w:rsidRPr="00AC75F1" w:rsidRDefault="00910D79" w:rsidP="001D7329">
            <w:pPr>
              <w:spacing w:after="200" w:line="276" w:lineRule="auto"/>
              <w:rPr>
                <w:rFonts w:asciiTheme="minorHAnsi" w:hAnsiTheme="minorHAnsi"/>
                <w:b/>
                <w:color w:val="1F497D" w:themeColor="text2"/>
                <w:lang w:val="en-GB"/>
              </w:rPr>
            </w:pPr>
            <w:hyperlink r:id="rId13" w:history="1">
              <w:r w:rsidR="00457708" w:rsidRPr="00AC75F1">
                <w:rPr>
                  <w:rStyle w:val="Hipervnculo"/>
                  <w:rFonts w:asciiTheme="minorHAnsi" w:hAnsiTheme="minorHAnsi"/>
                  <w:b/>
                  <w:lang w:val="en-GB"/>
                </w:rPr>
                <w:t>See informative page attached.</w:t>
              </w:r>
            </w:hyperlink>
          </w:p>
        </w:tc>
      </w:tr>
    </w:tbl>
    <w:p w:rsidR="0066304F" w:rsidRDefault="0066304F" w:rsidP="0066304F">
      <w:pPr>
        <w:spacing w:after="200" w:line="276" w:lineRule="auto"/>
        <w:jc w:val="both"/>
        <w:rPr>
          <w:rFonts w:asciiTheme="minorHAnsi" w:hAnsiTheme="minorHAnsi"/>
          <w:lang w:val="en-GB"/>
        </w:rPr>
      </w:pPr>
    </w:p>
    <w:p w:rsidR="00457708" w:rsidRPr="003365E9" w:rsidRDefault="00457708" w:rsidP="00457708">
      <w:pPr>
        <w:jc w:val="both"/>
        <w:rPr>
          <w:rFonts w:ascii="Verdana" w:hAnsi="Verdana"/>
          <w:u w:val="single"/>
        </w:rPr>
      </w:pPr>
    </w:p>
    <w:p w:rsidR="00457708" w:rsidRPr="00502DC1" w:rsidRDefault="00457708" w:rsidP="00457708">
      <w:pPr>
        <w:shd w:val="clear" w:color="auto" w:fill="244061" w:themeFill="accent1" w:themeFillShade="80"/>
        <w:rPr>
          <w:rFonts w:ascii="Verdana" w:hAnsi="Verdana"/>
          <w:b/>
          <w:color w:val="244061" w:themeColor="accent1" w:themeShade="80"/>
        </w:rPr>
      </w:pPr>
      <w:r w:rsidRPr="003365E9">
        <w:rPr>
          <w:rFonts w:asciiTheme="minorHAnsi" w:hAnsiTheme="minorHAnsi"/>
          <w:b/>
        </w:rPr>
        <w:t>INFORMACIÓN PARA OBTENCIÓN DE VISADO</w:t>
      </w:r>
    </w:p>
    <w:p w:rsidR="00457708" w:rsidRDefault="00457708" w:rsidP="00457708">
      <w:pPr>
        <w:jc w:val="both"/>
        <w:rPr>
          <w:rFonts w:ascii="Verdana" w:hAnsi="Verdana"/>
        </w:rPr>
      </w:pPr>
    </w:p>
    <w:p w:rsidR="00457708" w:rsidRPr="00EE1D20" w:rsidRDefault="00457708" w:rsidP="00457708">
      <w:pPr>
        <w:numPr>
          <w:ilvl w:val="0"/>
          <w:numId w:val="9"/>
        </w:numPr>
        <w:ind w:left="360"/>
        <w:rPr>
          <w:rFonts w:asciiTheme="minorHAnsi" w:hAnsiTheme="minorHAnsi"/>
          <w:lang w:val="es-UY"/>
        </w:rPr>
      </w:pPr>
      <w:r w:rsidRPr="00EE1D20">
        <w:rPr>
          <w:rFonts w:asciiTheme="minorHAnsi" w:hAnsiTheme="minorHAnsi"/>
          <w:lang w:val="es-UY"/>
        </w:rPr>
        <w:t xml:space="preserve">E-visas, cuyo trámite tarda unos 3 días, siguiendo el link </w:t>
      </w:r>
      <w:hyperlink r:id="rId14" w:history="1">
        <w:r w:rsidRPr="002777F7">
          <w:rPr>
            <w:rStyle w:val="Hipervnculo"/>
            <w:rFonts w:asciiTheme="minorHAnsi" w:hAnsiTheme="minorHAnsi"/>
            <w:sz w:val="22"/>
            <w:szCs w:val="22"/>
            <w:lang w:eastAsia="en-US"/>
          </w:rPr>
          <w:t>https://evisa.gov.az/en/</w:t>
        </w:r>
      </w:hyperlink>
      <w:r>
        <w:rPr>
          <w:rStyle w:val="Hipervnculo"/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EE1D20">
        <w:rPr>
          <w:rFonts w:asciiTheme="minorHAnsi" w:hAnsiTheme="minorHAnsi"/>
          <w:sz w:val="22"/>
          <w:szCs w:val="22"/>
          <w:lang w:eastAsia="en-US"/>
        </w:rPr>
        <w:t xml:space="preserve"> </w:t>
      </w:r>
    </w:p>
    <w:p w:rsidR="00457708" w:rsidRPr="00EE1D20" w:rsidRDefault="00457708" w:rsidP="00457708">
      <w:pPr>
        <w:ind w:left="348"/>
        <w:rPr>
          <w:rFonts w:asciiTheme="minorHAnsi" w:hAnsiTheme="minorHAnsi"/>
          <w:lang w:val="es-UY"/>
        </w:rPr>
      </w:pPr>
      <w:r w:rsidRPr="00EE1D20">
        <w:rPr>
          <w:rFonts w:asciiTheme="minorHAnsi" w:hAnsiTheme="minorHAnsi"/>
          <w:lang w:val="es-UY"/>
        </w:rPr>
        <w:t>En este caso, cada participante gestiona la obtención de su visado.</w:t>
      </w:r>
    </w:p>
    <w:p w:rsidR="00457708" w:rsidRPr="00EE1D20" w:rsidRDefault="00457708" w:rsidP="00457708">
      <w:pPr>
        <w:numPr>
          <w:ilvl w:val="0"/>
          <w:numId w:val="9"/>
        </w:numPr>
        <w:ind w:left="360"/>
        <w:rPr>
          <w:rFonts w:asciiTheme="minorHAnsi" w:hAnsiTheme="minorHAnsi"/>
          <w:lang w:val="es-UY"/>
        </w:rPr>
      </w:pPr>
      <w:r w:rsidRPr="00EE1D20">
        <w:rPr>
          <w:rFonts w:asciiTheme="minorHAnsi" w:hAnsiTheme="minorHAnsi"/>
          <w:lang w:val="es-UY"/>
        </w:rPr>
        <w:t>En el caso de los países no elegibles para e-visa (</w:t>
      </w:r>
      <w:r>
        <w:rPr>
          <w:rFonts w:asciiTheme="minorHAnsi" w:hAnsiTheme="minorHAnsi"/>
          <w:lang w:val="es-UY"/>
        </w:rPr>
        <w:t xml:space="preserve">comprobar listado </w:t>
      </w:r>
      <w:hyperlink r:id="rId15" w:history="1">
        <w:r w:rsidRPr="002777F7">
          <w:rPr>
            <w:rStyle w:val="Hipervnculo"/>
            <w:rFonts w:asciiTheme="minorHAnsi" w:hAnsiTheme="minorHAnsi"/>
            <w:sz w:val="22"/>
            <w:szCs w:val="22"/>
            <w:lang w:eastAsia="en-US"/>
          </w:rPr>
          <w:t>https://evisa.gov.az/en/</w:t>
        </w:r>
      </w:hyperlink>
      <w:r w:rsidRPr="00EE1D20">
        <w:rPr>
          <w:rFonts w:asciiTheme="minorHAnsi" w:hAnsiTheme="minorHAnsi"/>
          <w:lang w:val="es-UY"/>
        </w:rPr>
        <w:t>), se ha</w:t>
      </w:r>
      <w:r>
        <w:rPr>
          <w:rFonts w:asciiTheme="minorHAnsi" w:hAnsiTheme="minorHAnsi"/>
          <w:lang w:val="es-UY"/>
        </w:rPr>
        <w:t>n</w:t>
      </w:r>
      <w:r w:rsidRPr="00EE1D20">
        <w:rPr>
          <w:rFonts w:asciiTheme="minorHAnsi" w:hAnsiTheme="minorHAnsi"/>
          <w:lang w:val="es-UY"/>
        </w:rPr>
        <w:t xml:space="preserve"> acordado con el </w:t>
      </w:r>
      <w:proofErr w:type="spellStart"/>
      <w:r w:rsidRPr="00EE1D20">
        <w:rPr>
          <w:rFonts w:asciiTheme="minorHAnsi" w:hAnsiTheme="minorHAnsi"/>
          <w:lang w:val="es-UY"/>
        </w:rPr>
        <w:t>State</w:t>
      </w:r>
      <w:proofErr w:type="spellEnd"/>
      <w:r w:rsidRPr="00EE1D20">
        <w:rPr>
          <w:rFonts w:asciiTheme="minorHAnsi" w:hAnsiTheme="minorHAnsi"/>
          <w:lang w:val="es-UY"/>
        </w:rPr>
        <w:t xml:space="preserve"> </w:t>
      </w:r>
      <w:proofErr w:type="spellStart"/>
      <w:r w:rsidRPr="00EE1D20">
        <w:rPr>
          <w:rFonts w:asciiTheme="minorHAnsi" w:hAnsiTheme="minorHAnsi"/>
          <w:lang w:val="es-UY"/>
        </w:rPr>
        <w:t>Customs</w:t>
      </w:r>
      <w:proofErr w:type="spellEnd"/>
      <w:r w:rsidRPr="00EE1D20">
        <w:rPr>
          <w:rFonts w:asciiTheme="minorHAnsi" w:hAnsiTheme="minorHAnsi"/>
          <w:lang w:val="es-UY"/>
        </w:rPr>
        <w:t xml:space="preserve"> </w:t>
      </w:r>
      <w:proofErr w:type="spellStart"/>
      <w:r w:rsidRPr="00EE1D20">
        <w:rPr>
          <w:rFonts w:asciiTheme="minorHAnsi" w:hAnsiTheme="minorHAnsi"/>
          <w:lang w:val="es-UY"/>
        </w:rPr>
        <w:t>Committe</w:t>
      </w:r>
      <w:proofErr w:type="spellEnd"/>
      <w:r w:rsidRPr="00EE1D20">
        <w:rPr>
          <w:rFonts w:asciiTheme="minorHAnsi" w:hAnsiTheme="minorHAnsi"/>
          <w:lang w:val="es-UY"/>
        </w:rPr>
        <w:t xml:space="preserve"> los siguientes pasos: </w:t>
      </w:r>
    </w:p>
    <w:p w:rsidR="00457708" w:rsidRPr="00EE1D20" w:rsidRDefault="00457708" w:rsidP="00457708">
      <w:pPr>
        <w:pStyle w:val="Prrafodelista"/>
        <w:ind w:left="360"/>
        <w:jc w:val="both"/>
        <w:rPr>
          <w:sz w:val="20"/>
          <w:lang w:val="es-UY"/>
        </w:rPr>
      </w:pPr>
      <w:r w:rsidRPr="00EE1D20">
        <w:rPr>
          <w:sz w:val="20"/>
          <w:lang w:val="es-UY"/>
        </w:rPr>
        <w:t>2.1</w:t>
      </w:r>
      <w:proofErr w:type="gramStart"/>
      <w:r w:rsidRPr="00EE1D20">
        <w:rPr>
          <w:sz w:val="20"/>
          <w:lang w:val="es-UY"/>
        </w:rPr>
        <w:t>.El</w:t>
      </w:r>
      <w:proofErr w:type="gramEnd"/>
      <w:r w:rsidRPr="00EE1D20">
        <w:rPr>
          <w:sz w:val="20"/>
          <w:lang w:val="es-UY"/>
        </w:rPr>
        <w:t xml:space="preserve"> demandante de visado debe enviar copia de su pasaporte a </w:t>
      </w:r>
      <w:hyperlink r:id="rId16" w:history="1">
        <w:r w:rsidRPr="002777F7">
          <w:rPr>
            <w:rStyle w:val="Hipervnculo"/>
            <w:sz w:val="20"/>
            <w:lang w:val="es-UY"/>
          </w:rPr>
          <w:t>international@customs.gov.az</w:t>
        </w:r>
      </w:hyperlink>
      <w:r>
        <w:rPr>
          <w:rStyle w:val="Hipervnculo"/>
          <w:color w:val="auto"/>
          <w:sz w:val="20"/>
          <w:lang w:val="es-UY"/>
        </w:rPr>
        <w:t xml:space="preserve"> </w:t>
      </w:r>
      <w:r w:rsidRPr="00EE1D20">
        <w:rPr>
          <w:sz w:val="20"/>
          <w:lang w:val="es-UY"/>
        </w:rPr>
        <w:t xml:space="preserve"> y en copia a Cristina Cedrés. </w:t>
      </w:r>
      <w:hyperlink r:id="rId17" w:history="1">
        <w:r w:rsidRPr="002777F7">
          <w:rPr>
            <w:rStyle w:val="Hipervnculo"/>
            <w:sz w:val="20"/>
          </w:rPr>
          <w:t>administracion@oeaaduaneroslogisticos.com</w:t>
        </w:r>
      </w:hyperlink>
      <w:r>
        <w:rPr>
          <w:rStyle w:val="Hipervnculo"/>
          <w:color w:val="auto"/>
          <w:sz w:val="20"/>
        </w:rPr>
        <w:t xml:space="preserve">  </w:t>
      </w:r>
    </w:p>
    <w:p w:rsidR="00457708" w:rsidRPr="00EE1D20" w:rsidRDefault="00457708" w:rsidP="00457708">
      <w:pPr>
        <w:pStyle w:val="Prrafodelista"/>
        <w:ind w:left="360"/>
        <w:jc w:val="both"/>
        <w:rPr>
          <w:sz w:val="20"/>
          <w:lang w:val="es-UY"/>
        </w:rPr>
      </w:pPr>
      <w:r w:rsidRPr="00EE1D20">
        <w:rPr>
          <w:sz w:val="20"/>
          <w:lang w:val="es-UY"/>
        </w:rPr>
        <w:t>2.2</w:t>
      </w:r>
      <w:proofErr w:type="gramStart"/>
      <w:r w:rsidRPr="00EE1D20">
        <w:rPr>
          <w:sz w:val="20"/>
          <w:lang w:val="es-UY"/>
        </w:rPr>
        <w:t>.El</w:t>
      </w:r>
      <w:proofErr w:type="gramEnd"/>
      <w:r w:rsidRPr="00EE1D20">
        <w:rPr>
          <w:sz w:val="20"/>
          <w:lang w:val="es-UY"/>
        </w:rPr>
        <w:t xml:space="preserve"> </w:t>
      </w:r>
      <w:proofErr w:type="spellStart"/>
      <w:r w:rsidRPr="00EE1D20">
        <w:rPr>
          <w:sz w:val="20"/>
          <w:lang w:val="es-UY"/>
        </w:rPr>
        <w:t>State</w:t>
      </w:r>
      <w:proofErr w:type="spellEnd"/>
      <w:r w:rsidRPr="00EE1D20">
        <w:rPr>
          <w:sz w:val="20"/>
          <w:lang w:val="es-UY"/>
        </w:rPr>
        <w:t xml:space="preserve"> </w:t>
      </w:r>
      <w:proofErr w:type="spellStart"/>
      <w:r w:rsidRPr="00EE1D20">
        <w:rPr>
          <w:sz w:val="20"/>
          <w:lang w:val="es-UY"/>
        </w:rPr>
        <w:t>Customs</w:t>
      </w:r>
      <w:proofErr w:type="spellEnd"/>
      <w:r w:rsidRPr="00EE1D20">
        <w:rPr>
          <w:sz w:val="20"/>
          <w:lang w:val="es-UY"/>
        </w:rPr>
        <w:t xml:space="preserve"> </w:t>
      </w:r>
      <w:proofErr w:type="spellStart"/>
      <w:r w:rsidRPr="00EE1D20">
        <w:rPr>
          <w:sz w:val="20"/>
          <w:lang w:val="es-UY"/>
        </w:rPr>
        <w:t>Committee</w:t>
      </w:r>
      <w:proofErr w:type="spellEnd"/>
      <w:r w:rsidRPr="00EE1D20">
        <w:rPr>
          <w:sz w:val="20"/>
          <w:lang w:val="es-UY"/>
        </w:rPr>
        <w:t xml:space="preserve"> remitirá una carta solicitando visa de entrada y</w:t>
      </w:r>
      <w:r>
        <w:rPr>
          <w:sz w:val="20"/>
          <w:lang w:val="es-UY"/>
        </w:rPr>
        <w:t xml:space="preserve"> con</w:t>
      </w:r>
      <w:r w:rsidRPr="00EE1D20">
        <w:rPr>
          <w:sz w:val="20"/>
          <w:lang w:val="es-UY"/>
        </w:rPr>
        <w:t xml:space="preserve"> la copia del pasaporte del solicitante al Ser</w:t>
      </w:r>
      <w:r>
        <w:rPr>
          <w:sz w:val="20"/>
          <w:lang w:val="es-UY"/>
        </w:rPr>
        <w:t>vicio de Inmigración de Azerbaiyá</w:t>
      </w:r>
      <w:r w:rsidRPr="00EE1D20">
        <w:rPr>
          <w:sz w:val="20"/>
          <w:lang w:val="es-UY"/>
        </w:rPr>
        <w:t xml:space="preserve">n para que el solicitante pueda obtener un visado a la llegada al aeropuerto de </w:t>
      </w:r>
      <w:proofErr w:type="spellStart"/>
      <w:r w:rsidRPr="00EE1D20">
        <w:rPr>
          <w:sz w:val="20"/>
          <w:lang w:val="es-UY"/>
        </w:rPr>
        <w:t>Baku</w:t>
      </w:r>
      <w:proofErr w:type="spellEnd"/>
      <w:r w:rsidRPr="00EE1D20">
        <w:rPr>
          <w:sz w:val="20"/>
          <w:lang w:val="es-UY"/>
        </w:rPr>
        <w:t xml:space="preserve">. </w:t>
      </w:r>
    </w:p>
    <w:p w:rsidR="00457708" w:rsidRPr="00EE1D20" w:rsidRDefault="00457708" w:rsidP="00457708">
      <w:pPr>
        <w:pStyle w:val="Prrafodelista"/>
        <w:ind w:left="360"/>
        <w:jc w:val="both"/>
        <w:rPr>
          <w:sz w:val="20"/>
          <w:lang w:val="es-UY"/>
        </w:rPr>
      </w:pPr>
      <w:r w:rsidRPr="00EE1D20">
        <w:rPr>
          <w:sz w:val="20"/>
          <w:lang w:val="es-UY"/>
        </w:rPr>
        <w:t>2.3. El Servicio de Inmigración remitirá c</w:t>
      </w:r>
      <w:r>
        <w:rPr>
          <w:sz w:val="20"/>
          <w:lang w:val="es-UY"/>
        </w:rPr>
        <w:t>arta al solicitante confirmando el</w:t>
      </w:r>
      <w:r w:rsidRPr="00EE1D20">
        <w:rPr>
          <w:sz w:val="20"/>
          <w:lang w:val="es-UY"/>
        </w:rPr>
        <w:t xml:space="preserve"> visado a la llegada. </w:t>
      </w:r>
    </w:p>
    <w:p w:rsidR="00457708" w:rsidRDefault="00457708" w:rsidP="00457708">
      <w:pPr>
        <w:pStyle w:val="Prrafodelista"/>
        <w:ind w:left="360"/>
        <w:jc w:val="both"/>
        <w:rPr>
          <w:sz w:val="20"/>
          <w:lang w:val="es-UY"/>
        </w:rPr>
      </w:pPr>
      <w:r w:rsidRPr="00EE1D20">
        <w:rPr>
          <w:sz w:val="20"/>
          <w:u w:val="single"/>
          <w:lang w:val="es-UY"/>
        </w:rPr>
        <w:t>El trámite interno</w:t>
      </w:r>
      <w:r>
        <w:rPr>
          <w:sz w:val="20"/>
          <w:u w:val="single"/>
          <w:lang w:val="es-UY"/>
        </w:rPr>
        <w:t xml:space="preserve"> de los pasos 2.2 y 2.3. </w:t>
      </w:r>
      <w:proofErr w:type="gramStart"/>
      <w:r>
        <w:rPr>
          <w:sz w:val="20"/>
          <w:u w:val="single"/>
          <w:lang w:val="es-UY"/>
        </w:rPr>
        <w:t>tarda</w:t>
      </w:r>
      <w:proofErr w:type="gramEnd"/>
      <w:r>
        <w:rPr>
          <w:sz w:val="20"/>
          <w:u w:val="single"/>
          <w:lang w:val="es-UY"/>
        </w:rPr>
        <w:t xml:space="preserve"> 6</w:t>
      </w:r>
      <w:r w:rsidRPr="00EE1D20">
        <w:rPr>
          <w:sz w:val="20"/>
          <w:u w:val="single"/>
          <w:lang w:val="es-UY"/>
        </w:rPr>
        <w:t xml:space="preserve"> días hábiles, por favor envíen la copia del pasaporte con suficiente antelación</w:t>
      </w:r>
      <w:r>
        <w:rPr>
          <w:sz w:val="20"/>
          <w:u w:val="single"/>
          <w:lang w:val="es-UY"/>
        </w:rPr>
        <w:t>.</w:t>
      </w:r>
      <w:r w:rsidRPr="00EE1D20">
        <w:rPr>
          <w:sz w:val="20"/>
          <w:lang w:val="es-UY"/>
        </w:rPr>
        <w:t>.  </w:t>
      </w:r>
    </w:p>
    <w:p w:rsidR="00457708" w:rsidRPr="00EE1D20" w:rsidRDefault="00457708" w:rsidP="00457708">
      <w:pPr>
        <w:pStyle w:val="Prrafodelista"/>
        <w:ind w:left="360"/>
        <w:jc w:val="both"/>
        <w:rPr>
          <w:sz w:val="20"/>
          <w:lang w:val="es-UY"/>
        </w:rPr>
      </w:pPr>
    </w:p>
    <w:p w:rsidR="00DC151F" w:rsidRPr="00CD7036" w:rsidRDefault="00DC151F" w:rsidP="00DC151F">
      <w:pPr>
        <w:shd w:val="clear" w:color="auto" w:fill="244061" w:themeFill="accent1" w:themeFillShade="80"/>
        <w:rPr>
          <w:rFonts w:asciiTheme="minorHAnsi" w:hAnsiTheme="minorHAnsi"/>
          <w:b/>
        </w:rPr>
      </w:pPr>
      <w:r w:rsidRPr="00CD7036">
        <w:rPr>
          <w:rFonts w:asciiTheme="minorHAnsi" w:hAnsiTheme="minorHAnsi"/>
          <w:b/>
        </w:rPr>
        <w:t>IDIOMAS DE LA CONFERENCIA</w:t>
      </w:r>
    </w:p>
    <w:p w:rsidR="00DC151F" w:rsidRDefault="00DC151F" w:rsidP="00DC151F">
      <w:pPr>
        <w:jc w:val="both"/>
        <w:rPr>
          <w:rFonts w:asciiTheme="minorHAnsi" w:eastAsiaTheme="minorHAnsi" w:hAnsiTheme="minorHAnsi" w:cstheme="minorBidi"/>
          <w:sz w:val="22"/>
          <w:szCs w:val="22"/>
          <w:lang w:val="es-UY" w:eastAsia="en-US"/>
        </w:rPr>
      </w:pPr>
    </w:p>
    <w:p w:rsidR="00DC151F" w:rsidRDefault="00DC151F" w:rsidP="00DC151F">
      <w:pPr>
        <w:jc w:val="both"/>
        <w:rPr>
          <w:rFonts w:asciiTheme="minorHAnsi" w:eastAsiaTheme="minorHAnsi" w:hAnsiTheme="minorHAnsi" w:cstheme="minorBidi"/>
          <w:sz w:val="22"/>
          <w:szCs w:val="22"/>
          <w:lang w:val="es-UY" w:eastAsia="en-US"/>
        </w:rPr>
      </w:pPr>
      <w:r w:rsidRPr="00FD2275">
        <w:rPr>
          <w:rFonts w:asciiTheme="minorHAnsi" w:eastAsiaTheme="minorHAnsi" w:hAnsiTheme="minorHAnsi" w:cstheme="minorBidi"/>
          <w:sz w:val="22"/>
          <w:szCs w:val="22"/>
          <w:lang w:val="es-UY" w:eastAsia="en-US"/>
        </w:rPr>
        <w:t xml:space="preserve">Español e </w:t>
      </w:r>
      <w:proofErr w:type="gramStart"/>
      <w:r w:rsidRPr="00FD2275">
        <w:rPr>
          <w:rFonts w:asciiTheme="minorHAnsi" w:eastAsiaTheme="minorHAnsi" w:hAnsiTheme="minorHAnsi" w:cstheme="minorBidi"/>
          <w:sz w:val="22"/>
          <w:szCs w:val="22"/>
          <w:lang w:val="es-UY" w:eastAsia="en-US"/>
        </w:rPr>
        <w:t>Ingl</w:t>
      </w:r>
      <w:r>
        <w:rPr>
          <w:rFonts w:asciiTheme="minorHAnsi" w:eastAsiaTheme="minorHAnsi" w:hAnsiTheme="minorHAnsi" w:cstheme="minorBidi"/>
          <w:sz w:val="22"/>
          <w:szCs w:val="22"/>
          <w:lang w:val="es-UY" w:eastAsia="en-US"/>
        </w:rPr>
        <w:t>é</w:t>
      </w:r>
      <w:r w:rsidRPr="00FD2275">
        <w:rPr>
          <w:rFonts w:asciiTheme="minorHAnsi" w:eastAsiaTheme="minorHAnsi" w:hAnsiTheme="minorHAnsi" w:cstheme="minorBidi"/>
          <w:sz w:val="22"/>
          <w:szCs w:val="22"/>
          <w:lang w:val="es-UY" w:eastAsia="en-US"/>
        </w:rPr>
        <w:t>s</w:t>
      </w:r>
      <w:proofErr w:type="gramEnd"/>
      <w:r w:rsidRPr="00FD2275">
        <w:rPr>
          <w:rFonts w:asciiTheme="minorHAnsi" w:eastAsiaTheme="minorHAnsi" w:hAnsiTheme="minorHAnsi" w:cstheme="minorBidi"/>
          <w:sz w:val="22"/>
          <w:szCs w:val="22"/>
          <w:lang w:val="es-UY" w:eastAsia="en-US"/>
        </w:rPr>
        <w:t>, con traducción simultánea en ambos idiomas.</w:t>
      </w:r>
    </w:p>
    <w:p w:rsidR="00DC151F" w:rsidRPr="00DC151F" w:rsidRDefault="00DC151F" w:rsidP="003365E9">
      <w:pPr>
        <w:spacing w:after="200" w:line="276" w:lineRule="auto"/>
        <w:jc w:val="both"/>
        <w:rPr>
          <w:rFonts w:asciiTheme="minorHAnsi" w:hAnsiTheme="minorHAnsi"/>
          <w:lang w:val="es-UY"/>
        </w:rPr>
      </w:pPr>
    </w:p>
    <w:tbl>
      <w:tblPr>
        <w:tblStyle w:val="Tablaconcuadrcul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8494"/>
      </w:tblGrid>
      <w:tr w:rsidR="000058CD" w:rsidTr="00186343">
        <w:tc>
          <w:tcPr>
            <w:tcW w:w="8494" w:type="dxa"/>
            <w:shd w:val="clear" w:color="auto" w:fill="B8CCE4" w:themeFill="accent1" w:themeFillTint="66"/>
          </w:tcPr>
          <w:p w:rsidR="000058CD" w:rsidRPr="000058CD" w:rsidRDefault="000058CD" w:rsidP="000058CD">
            <w:pPr>
              <w:jc w:val="center"/>
              <w:rPr>
                <w:rFonts w:ascii="Verdana" w:hAnsi="Verdana"/>
                <w:b/>
                <w:u w:val="single"/>
              </w:rPr>
            </w:pPr>
            <w:r w:rsidRPr="000058CD">
              <w:rPr>
                <w:rFonts w:ascii="Verdana" w:hAnsi="Verdana"/>
                <w:b/>
                <w:u w:val="single"/>
              </w:rPr>
              <w:t>ENVIAR BOLETÍN DE INSCRIPCIÓN Y JUSTIFICANTE DEL</w:t>
            </w:r>
            <w:r>
              <w:rPr>
                <w:rFonts w:ascii="Verdana" w:hAnsi="Verdana"/>
                <w:b/>
                <w:u w:val="single"/>
              </w:rPr>
              <w:t xml:space="preserve"> </w:t>
            </w:r>
            <w:r w:rsidRPr="000058CD">
              <w:rPr>
                <w:rFonts w:ascii="Verdana" w:hAnsi="Verdana"/>
                <w:b/>
                <w:u w:val="single"/>
              </w:rPr>
              <w:t>PAGO A</w:t>
            </w:r>
          </w:p>
          <w:p w:rsidR="000058CD" w:rsidRDefault="000058CD" w:rsidP="008820D1">
            <w:pPr>
              <w:jc w:val="both"/>
              <w:rPr>
                <w:rFonts w:ascii="Verdana" w:hAnsi="Verdana"/>
              </w:rPr>
            </w:pPr>
          </w:p>
          <w:p w:rsidR="000058CD" w:rsidRDefault="000058CD" w:rsidP="000058C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Asociación Internacional OEA Aduaneros y Logísticos</w:t>
            </w:r>
          </w:p>
          <w:p w:rsidR="000058CD" w:rsidRDefault="000058CD" w:rsidP="00186343">
            <w:pPr>
              <w:jc w:val="center"/>
              <w:rPr>
                <w:rStyle w:val="Hipervnculo"/>
                <w:rFonts w:ascii="Verdana" w:hAnsi="Verdana"/>
              </w:rPr>
            </w:pPr>
            <w:r>
              <w:rPr>
                <w:rFonts w:ascii="Verdana" w:hAnsi="Verdana"/>
              </w:rPr>
              <w:t xml:space="preserve">Email: </w:t>
            </w:r>
            <w:bookmarkStart w:id="37" w:name="OLE_LINK24"/>
            <w:bookmarkStart w:id="38" w:name="OLE_LINK25"/>
            <w:r w:rsidR="008B16A5">
              <w:fldChar w:fldCharType="begin"/>
            </w:r>
            <w:r w:rsidR="008B16A5">
              <w:instrText xml:space="preserve"> HYPERLINK "mailto:administracion@oeaaduaneroslogisticos.com" </w:instrText>
            </w:r>
            <w:r w:rsidR="008B16A5">
              <w:fldChar w:fldCharType="separate"/>
            </w:r>
            <w:r w:rsidRPr="00717702">
              <w:rPr>
                <w:rStyle w:val="Hipervnculo"/>
                <w:rFonts w:ascii="Verdana" w:hAnsi="Verdana"/>
              </w:rPr>
              <w:t>administracion@oeaaduaneroslogisticos.com</w:t>
            </w:r>
            <w:r w:rsidR="008B16A5">
              <w:rPr>
                <w:rStyle w:val="Hipervnculo"/>
                <w:rFonts w:ascii="Verdana" w:hAnsi="Verdana"/>
              </w:rPr>
              <w:fldChar w:fldCharType="end"/>
            </w:r>
            <w:bookmarkEnd w:id="37"/>
            <w:bookmarkEnd w:id="38"/>
          </w:p>
          <w:p w:rsidR="00EE3087" w:rsidRDefault="00EE3087" w:rsidP="00186343">
            <w:pPr>
              <w:jc w:val="center"/>
              <w:rPr>
                <w:rStyle w:val="Hipervnculo"/>
                <w:rFonts w:ascii="Verdana" w:hAnsi="Verdana"/>
              </w:rPr>
            </w:pPr>
          </w:p>
          <w:p w:rsidR="00EE3087" w:rsidRDefault="00EE3087" w:rsidP="00186343">
            <w:pPr>
              <w:jc w:val="center"/>
              <w:rPr>
                <w:rStyle w:val="Hipervnculo"/>
                <w:rFonts w:ascii="Verdana" w:hAnsi="Verdana"/>
              </w:rPr>
            </w:pPr>
            <w:r>
              <w:rPr>
                <w:rFonts w:ascii="Verdana" w:hAnsi="Verdana"/>
                <w:b/>
              </w:rPr>
              <w:t>En la fecha de recepción del ingreso, Ud. recibirá un mail de confirmación del registro junto con la factura correspondiente.</w:t>
            </w:r>
          </w:p>
          <w:p w:rsidR="00186343" w:rsidRDefault="00186343" w:rsidP="00186343">
            <w:pPr>
              <w:jc w:val="center"/>
              <w:rPr>
                <w:rFonts w:ascii="Verdana" w:hAnsi="Verdana"/>
              </w:rPr>
            </w:pPr>
          </w:p>
        </w:tc>
      </w:tr>
    </w:tbl>
    <w:p w:rsidR="00A63CB7" w:rsidRDefault="00A63CB7" w:rsidP="00186343">
      <w:pPr>
        <w:rPr>
          <w:rFonts w:ascii="Verdana" w:hAnsi="Verdana"/>
        </w:rPr>
      </w:pPr>
    </w:p>
    <w:p w:rsidR="00591FDD" w:rsidRDefault="00591FDD" w:rsidP="00186343">
      <w:pPr>
        <w:rPr>
          <w:rFonts w:ascii="Verdana" w:hAnsi="Verdana"/>
        </w:rPr>
      </w:pPr>
      <w:r>
        <w:rPr>
          <w:rFonts w:ascii="Verdana" w:hAnsi="Verdana"/>
        </w:rPr>
        <w:t xml:space="preserve">También puede consultar la página web de la Conferencia Internacional OEA 2018 en </w:t>
      </w:r>
      <w:r w:rsidR="00460353">
        <w:rPr>
          <w:rFonts w:ascii="Verdana" w:hAnsi="Verdana"/>
        </w:rPr>
        <w:t xml:space="preserve">el </w:t>
      </w:r>
      <w:proofErr w:type="spellStart"/>
      <w:r w:rsidR="00460353">
        <w:rPr>
          <w:rFonts w:ascii="Verdana" w:hAnsi="Verdana"/>
        </w:rPr>
        <w:t>website</w:t>
      </w:r>
      <w:proofErr w:type="spellEnd"/>
      <w:r w:rsidR="00460353">
        <w:rPr>
          <w:rFonts w:ascii="Verdana" w:hAnsi="Verdana"/>
        </w:rPr>
        <w:t xml:space="preserve"> del </w:t>
      </w:r>
      <w:proofErr w:type="spellStart"/>
      <w:r w:rsidR="00460353">
        <w:rPr>
          <w:rFonts w:ascii="Verdana" w:hAnsi="Verdana"/>
        </w:rPr>
        <w:t>State</w:t>
      </w:r>
      <w:proofErr w:type="spellEnd"/>
      <w:r w:rsidR="00460353">
        <w:rPr>
          <w:rFonts w:ascii="Verdana" w:hAnsi="Verdana"/>
        </w:rPr>
        <w:t xml:space="preserve"> </w:t>
      </w:r>
      <w:proofErr w:type="spellStart"/>
      <w:r w:rsidR="00460353">
        <w:rPr>
          <w:rFonts w:ascii="Verdana" w:hAnsi="Verdana"/>
        </w:rPr>
        <w:t>Customs</w:t>
      </w:r>
      <w:proofErr w:type="spellEnd"/>
      <w:r w:rsidR="00460353">
        <w:rPr>
          <w:rFonts w:ascii="Verdana" w:hAnsi="Verdana"/>
        </w:rPr>
        <w:t xml:space="preserve"> </w:t>
      </w:r>
      <w:proofErr w:type="spellStart"/>
      <w:r w:rsidR="00460353">
        <w:rPr>
          <w:rFonts w:ascii="Verdana" w:hAnsi="Verdana"/>
        </w:rPr>
        <w:t>Committee</w:t>
      </w:r>
      <w:proofErr w:type="spellEnd"/>
      <w:r w:rsidR="00460353">
        <w:rPr>
          <w:rFonts w:ascii="Verdana" w:hAnsi="Verdana"/>
        </w:rPr>
        <w:t xml:space="preserve"> de la República de Azerbaiyán: </w:t>
      </w:r>
      <w:hyperlink r:id="rId18" w:history="1">
        <w:r w:rsidR="00460353" w:rsidRPr="00010DFD">
          <w:rPr>
            <w:rStyle w:val="Hipervnculo"/>
            <w:rFonts w:ascii="Verdana" w:hAnsi="Verdana"/>
          </w:rPr>
          <w:t>http://customs.gov.az/en/komite/events/upcoming-events/AEO/#</w:t>
        </w:r>
      </w:hyperlink>
    </w:p>
    <w:p w:rsidR="00460353" w:rsidRDefault="00460353" w:rsidP="00186343">
      <w:pPr>
        <w:rPr>
          <w:rFonts w:ascii="Verdana" w:hAnsi="Verdana"/>
        </w:rPr>
      </w:pPr>
    </w:p>
    <w:p w:rsidR="004D6ECF" w:rsidRDefault="004D6ECF" w:rsidP="00186343">
      <w:pPr>
        <w:rPr>
          <w:rFonts w:ascii="Verdana" w:hAnsi="Verdana"/>
        </w:rPr>
      </w:pPr>
    </w:p>
    <w:p w:rsidR="004D6ECF" w:rsidRPr="00F933FE" w:rsidRDefault="004D6ECF" w:rsidP="004D6ECF">
      <w:pPr>
        <w:jc w:val="both"/>
        <w:rPr>
          <w:rFonts w:asciiTheme="minorHAnsi" w:hAnsiTheme="minorHAnsi"/>
          <w:i/>
          <w:sz w:val="16"/>
        </w:rPr>
      </w:pPr>
      <w:r w:rsidRPr="00F933FE">
        <w:rPr>
          <w:rFonts w:asciiTheme="minorHAnsi" w:hAnsiTheme="minorHAnsi"/>
          <w:i/>
          <w:sz w:val="16"/>
        </w:rPr>
        <w:t>En concordancia con lo expresado en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 (Reglamento general de protección de datos).</w:t>
      </w:r>
    </w:p>
    <w:p w:rsidR="004D6ECF" w:rsidRPr="00F933FE" w:rsidRDefault="004D6ECF" w:rsidP="004D6ECF">
      <w:pPr>
        <w:jc w:val="both"/>
        <w:rPr>
          <w:rFonts w:asciiTheme="minorHAnsi" w:hAnsiTheme="minorHAnsi"/>
          <w:i/>
          <w:sz w:val="16"/>
        </w:rPr>
      </w:pPr>
      <w:r w:rsidRPr="00F933FE">
        <w:rPr>
          <w:rFonts w:asciiTheme="minorHAnsi" w:hAnsiTheme="minorHAnsi"/>
          <w:i/>
          <w:sz w:val="16"/>
        </w:rPr>
        <w:t>Usted por este medio, autoriza y da su conformidad para que sus datos y los de sus acompañantes sean recogidos y tratados en su calidad de invitado/participante, conformé al Cap. II Art.5 y 6 del mencionado reglamento con la finalidad de la prestación de los servicios que solicita de nuestra Asociación dentro de la relación jurídico mercantil obliga, y que sus datos no serán cedidos a terceros, salvo aquellos relacionados con la estadía, visados, alojamientos y traslados solo con fines estrictamente organizativos y fiscales, y que serán incorporados a un fichero de nuestra propiedad, debidamente inscrito ante la Agencia Española de Protección de Datos.</w:t>
      </w:r>
    </w:p>
    <w:p w:rsidR="004D6ECF" w:rsidRDefault="004D6ECF" w:rsidP="004D6ECF">
      <w:pPr>
        <w:jc w:val="both"/>
        <w:rPr>
          <w:rFonts w:asciiTheme="minorHAnsi" w:hAnsiTheme="minorHAnsi"/>
          <w:i/>
          <w:sz w:val="16"/>
        </w:rPr>
      </w:pPr>
      <w:r w:rsidRPr="00F933FE">
        <w:rPr>
          <w:rFonts w:asciiTheme="minorHAnsi" w:hAnsiTheme="minorHAnsi"/>
          <w:i/>
          <w:sz w:val="16"/>
        </w:rPr>
        <w:t>Y que usted podrá ejercitar los derechos de Transparencia (art. 12), Información (arts. 13 a 14), Acceso (art. 15), Rectificación (Art. 16), Supresión o derecho al olvido (art. 17), Limitación del tratamiento (art. 18), Portabilidad de datos (art. 20) y Oposición (art. 21), mediante comunicación escrita a c/Diputación nº 259 – Barcelona 08009</w:t>
      </w:r>
    </w:p>
    <w:p w:rsidR="004D6ECF" w:rsidRPr="008820D1" w:rsidRDefault="004D6ECF" w:rsidP="00186343">
      <w:pPr>
        <w:rPr>
          <w:rFonts w:ascii="Verdana" w:hAnsi="Verdana"/>
        </w:rPr>
      </w:pPr>
    </w:p>
    <w:sectPr w:rsidR="004D6ECF" w:rsidRPr="008820D1" w:rsidSect="0095783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567" w:right="1701" w:bottom="426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D79" w:rsidRDefault="00910D79" w:rsidP="000D07D1">
      <w:r>
        <w:separator/>
      </w:r>
    </w:p>
  </w:endnote>
  <w:endnote w:type="continuationSeparator" w:id="0">
    <w:p w:rsidR="00910D79" w:rsidRDefault="00910D79" w:rsidP="000D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9A" w:rsidRDefault="00A2459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947019"/>
      <w:docPartObj>
        <w:docPartGallery w:val="Page Numbers (Bottom of Page)"/>
        <w:docPartUnique/>
      </w:docPartObj>
    </w:sdtPr>
    <w:sdtEndPr/>
    <w:sdtContent>
      <w:p w:rsidR="004856A6" w:rsidRDefault="004856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59A">
          <w:rPr>
            <w:noProof/>
          </w:rPr>
          <w:t>1</w:t>
        </w:r>
        <w:r>
          <w:fldChar w:fldCharType="end"/>
        </w:r>
      </w:p>
    </w:sdtContent>
  </w:sdt>
  <w:p w:rsidR="004856A6" w:rsidRDefault="004856A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9A" w:rsidRDefault="00A245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D79" w:rsidRDefault="00910D79" w:rsidP="000D07D1">
      <w:r>
        <w:separator/>
      </w:r>
    </w:p>
  </w:footnote>
  <w:footnote w:type="continuationSeparator" w:id="0">
    <w:p w:rsidR="00910D79" w:rsidRDefault="00910D79" w:rsidP="000D0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9A" w:rsidRDefault="00A2459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62F" w:rsidRDefault="00E031A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-206981</wp:posOffset>
          </wp:positionH>
          <wp:positionV relativeFrom="paragraph">
            <wp:posOffset>-223585</wp:posOffset>
          </wp:positionV>
          <wp:extent cx="591554" cy="587110"/>
          <wp:effectExtent l="0" t="0" r="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Z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554" cy="58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301" w:rsidRPr="00B03D56"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5556649</wp:posOffset>
          </wp:positionH>
          <wp:positionV relativeFrom="paragraph">
            <wp:posOffset>-224384</wp:posOffset>
          </wp:positionV>
          <wp:extent cx="501650" cy="495300"/>
          <wp:effectExtent l="0" t="0" r="0" b="0"/>
          <wp:wrapNone/>
          <wp:docPr id="4" name="Imagen 4" descr="C:\Users\usuario\Pictures\OEA\AS.INT. OPERADORE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EA\AS.INT. OPERADORES log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77" t="5128" r="34884" b="51282"/>
                  <a:stretch/>
                </pic:blipFill>
                <pic:spPr bwMode="auto">
                  <a:xfrm>
                    <a:off x="0" y="0"/>
                    <a:ext cx="5016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30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-361950</wp:posOffset>
              </wp:positionH>
              <wp:positionV relativeFrom="paragraph">
                <wp:posOffset>-222885</wp:posOffset>
              </wp:positionV>
              <wp:extent cx="6629400" cy="2114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2114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D56" w:rsidRPr="00772220" w:rsidRDefault="00E031A2" w:rsidP="00B03D56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II CONFERENCIA INTERNACIONAL OEA Y I ASAMBLEA ASOCIACION INTERNACIONAL OEA 2018</w:t>
                          </w:r>
                        </w:p>
                        <w:p w:rsidR="00B03D56" w:rsidRDefault="00B03D56" w:rsidP="00E031A2">
                          <w:pPr>
                            <w:jc w:val="center"/>
                            <w:rPr>
                              <w:rFonts w:asciiTheme="minorHAnsi" w:hAnsiTheme="minorHAnsi" w:cstheme="minorHAnsi"/>
                              <w:lang w:val="en-GB"/>
                            </w:rPr>
                          </w:pPr>
                          <w:r w:rsidRPr="00B03D56">
                            <w:rPr>
                              <w:rFonts w:asciiTheme="minorHAnsi" w:hAnsiTheme="minorHAnsi" w:cstheme="minorHAnsi"/>
                              <w:lang w:val="en-GB"/>
                            </w:rPr>
                            <w:t xml:space="preserve">Email: </w:t>
                          </w:r>
                          <w:hyperlink r:id="rId3" w:history="1">
                            <w:r w:rsidR="00E031A2" w:rsidRPr="00AE3E54">
                              <w:rPr>
                                <w:rStyle w:val="Hipervnculo"/>
                                <w:rFonts w:asciiTheme="minorHAnsi" w:hAnsiTheme="minorHAnsi" w:cstheme="minorHAnsi"/>
                                <w:lang w:val="en-GB"/>
                              </w:rPr>
                              <w:t>administracion@oeaaduaneroslogisticos.com</w:t>
                            </w:r>
                          </w:hyperlink>
                          <w:r w:rsidR="00E031A2">
                            <w:rPr>
                              <w:rFonts w:asciiTheme="minorHAnsi" w:hAnsiTheme="minorHAnsi" w:cstheme="minorHAnsi"/>
                              <w:lang w:val="en-GB"/>
                            </w:rPr>
                            <w:t xml:space="preserve">; </w:t>
                          </w:r>
                          <w:hyperlink r:id="rId4" w:history="1">
                            <w:r w:rsidR="00E031A2" w:rsidRPr="00AE3E54">
                              <w:rPr>
                                <w:rStyle w:val="Hipervnculo"/>
                                <w:rFonts w:asciiTheme="minorHAnsi" w:hAnsiTheme="minorHAnsi" w:cstheme="minorHAnsi"/>
                                <w:lang w:val="en-GB"/>
                              </w:rPr>
                              <w:t>international@customs.gov.az</w:t>
                            </w:r>
                          </w:hyperlink>
                          <w:r w:rsidR="00E031A2">
                            <w:rPr>
                              <w:rFonts w:asciiTheme="minorHAnsi" w:hAnsiTheme="minorHAnsi" w:cstheme="minorHAnsi"/>
                              <w:lang w:val="en-GB"/>
                            </w:rPr>
                            <w:tab/>
                          </w:r>
                          <w:hyperlink r:id="rId5" w:history="1">
                            <w:r w:rsidR="00E031A2" w:rsidRPr="00E031A2">
                              <w:rPr>
                                <w:rStyle w:val="Hipervnculo"/>
                                <w:rFonts w:asciiTheme="minorHAnsi" w:hAnsiTheme="minorHAnsi" w:cstheme="minorHAnsi"/>
                                <w:lang w:val="en-GB"/>
                              </w:rPr>
                              <w:t>http://customs.gov.az/en/komite/events/upcoming-events/AEO/#</w:t>
                            </w:r>
                          </w:hyperlink>
                        </w:p>
                        <w:p w:rsidR="00B03D56" w:rsidRPr="00B03D56" w:rsidRDefault="00B03D56" w:rsidP="00B03D56">
                          <w:pPr>
                            <w:jc w:val="center"/>
                            <w:rPr>
                              <w:rFonts w:asciiTheme="minorHAnsi" w:hAnsiTheme="minorHAnsi" w:cstheme="minorHAnsi"/>
                              <w:lang w:val="en-GB"/>
                            </w:rPr>
                          </w:pPr>
                        </w:p>
                        <w:p w:rsidR="005C162F" w:rsidRPr="0097557E" w:rsidRDefault="005C162F" w:rsidP="000D07D1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8.5pt;margin-top:-17.55pt;width:522pt;height:16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" stroked="f">
              <v:textbox>
                <w:txbxContent>
                  <w:p w:rsidR="00B03D56" w:rsidRPr="00772220" w:rsidRDefault="00E031A2" w:rsidP="00B03D56">
                    <w:pPr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</w:rPr>
                      <w:t>II CONFERENCIA INTERNACIONAL OEA Y I ASAMBLEA ASOCIACION INTERNACIONAL OEA 2018</w:t>
                    </w:r>
                  </w:p>
                  <w:p w:rsidR="00B03D56" w:rsidRDefault="00B03D56" w:rsidP="00E031A2">
                    <w:pPr>
                      <w:jc w:val="center"/>
                      <w:rPr>
                        <w:rFonts w:asciiTheme="minorHAnsi" w:hAnsiTheme="minorHAnsi" w:cstheme="minorHAnsi"/>
                        <w:lang w:val="en-GB"/>
                      </w:rPr>
                    </w:pPr>
                    <w:r w:rsidRPr="00B03D56">
                      <w:rPr>
                        <w:rFonts w:asciiTheme="minorHAnsi" w:hAnsiTheme="minorHAnsi" w:cstheme="minorHAnsi"/>
                        <w:lang w:val="en-GB"/>
                      </w:rPr>
                      <w:t xml:space="preserve">Email: </w:t>
                    </w:r>
                    <w:hyperlink r:id="rId6" w:history="1">
                      <w:r w:rsidR="00E031A2" w:rsidRPr="00AE3E54">
                        <w:rPr>
                          <w:rStyle w:val="Hipervnculo"/>
                          <w:rFonts w:asciiTheme="minorHAnsi" w:hAnsiTheme="minorHAnsi" w:cstheme="minorHAnsi"/>
                          <w:lang w:val="en-GB"/>
                        </w:rPr>
                        <w:t>administracion@oeaaduaneroslogisticos.com</w:t>
                      </w:r>
                    </w:hyperlink>
                    <w:r w:rsidR="00E031A2">
                      <w:rPr>
                        <w:rFonts w:asciiTheme="minorHAnsi" w:hAnsiTheme="minorHAnsi" w:cstheme="minorHAnsi"/>
                        <w:lang w:val="en-GB"/>
                      </w:rPr>
                      <w:t xml:space="preserve">; </w:t>
                    </w:r>
                    <w:hyperlink r:id="rId7" w:history="1">
                      <w:r w:rsidR="00E031A2" w:rsidRPr="00AE3E54">
                        <w:rPr>
                          <w:rStyle w:val="Hipervnculo"/>
                          <w:rFonts w:asciiTheme="minorHAnsi" w:hAnsiTheme="minorHAnsi" w:cstheme="minorHAnsi"/>
                          <w:lang w:val="en-GB"/>
                        </w:rPr>
                        <w:t>international@customs.gov.az</w:t>
                      </w:r>
                    </w:hyperlink>
                    <w:r w:rsidR="00E031A2">
                      <w:rPr>
                        <w:rFonts w:asciiTheme="minorHAnsi" w:hAnsiTheme="minorHAnsi" w:cstheme="minorHAnsi"/>
                        <w:lang w:val="en-GB"/>
                      </w:rPr>
                      <w:tab/>
                    </w:r>
                    <w:hyperlink r:id="rId8" w:history="1">
                      <w:r w:rsidR="00E031A2" w:rsidRPr="00E031A2">
                        <w:rPr>
                          <w:rStyle w:val="Hipervnculo"/>
                          <w:rFonts w:asciiTheme="minorHAnsi" w:hAnsiTheme="minorHAnsi" w:cstheme="minorHAnsi"/>
                          <w:lang w:val="en-GB"/>
                        </w:rPr>
                        <w:t>http://customs.gov.az/en/komite/events/upcoming-events/AEO/#</w:t>
                      </w:r>
                    </w:hyperlink>
                  </w:p>
                  <w:p w:rsidR="00B03D56" w:rsidRPr="00B03D56" w:rsidRDefault="00B03D56" w:rsidP="00B03D56">
                    <w:pPr>
                      <w:jc w:val="center"/>
                      <w:rPr>
                        <w:rFonts w:asciiTheme="minorHAnsi" w:hAnsiTheme="minorHAnsi" w:cstheme="minorHAnsi"/>
                        <w:lang w:val="en-GB"/>
                      </w:rPr>
                    </w:pPr>
                  </w:p>
                  <w:p w:rsidR="005C162F" w:rsidRPr="0097557E" w:rsidRDefault="005C162F" w:rsidP="000D07D1">
                    <w:pPr>
                      <w:rPr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5C162F" w:rsidRDefault="00A2459A">
    <w:pPr>
      <w:pStyle w:val="Encabezado"/>
    </w:pPr>
    <w:bookmarkStart w:id="39" w:name="_GoBack"/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-114364</wp:posOffset>
              </wp:positionH>
              <wp:positionV relativeFrom="paragraph">
                <wp:posOffset>191741</wp:posOffset>
              </wp:positionV>
              <wp:extent cx="6030930" cy="0"/>
              <wp:effectExtent l="0" t="0" r="27305" b="1905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09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2D204" id="Conector recto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15.1pt" to="465.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" strokecolor="#0070c0" strokeweight="1pt"/>
          </w:pict>
        </mc:Fallback>
      </mc:AlternateContent>
    </w:r>
    <w:bookmarkEnd w:id="39"/>
    <w:r w:rsidR="00E031A2">
      <w:t>@</w:t>
    </w:r>
    <w:hyperlink r:id="rId9" w:history="1">
      <w:r w:rsidR="00E031A2" w:rsidRPr="00E031A2">
        <w:rPr>
          <w:rStyle w:val="Hipervnculo"/>
          <w:rFonts w:ascii="Verdana" w:hAnsi="Verdana"/>
        </w:rPr>
        <w:t>http://customs.gov.az/en/komite/events/upcoming-events/AEO/#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9A" w:rsidRDefault="00A245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57E0E"/>
    <w:multiLevelType w:val="hybridMultilevel"/>
    <w:tmpl w:val="6D82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328A"/>
    <w:multiLevelType w:val="hybridMultilevel"/>
    <w:tmpl w:val="14F41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04DBF"/>
    <w:multiLevelType w:val="hybridMultilevel"/>
    <w:tmpl w:val="1548C1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870"/>
    <w:multiLevelType w:val="hybridMultilevel"/>
    <w:tmpl w:val="9F54C8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72700"/>
    <w:multiLevelType w:val="hybridMultilevel"/>
    <w:tmpl w:val="5DEECF0E"/>
    <w:lvl w:ilvl="0" w:tplc="B56203A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B1CB3"/>
    <w:multiLevelType w:val="hybridMultilevel"/>
    <w:tmpl w:val="78EC5D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E4DD3"/>
    <w:multiLevelType w:val="hybridMultilevel"/>
    <w:tmpl w:val="D9C611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A26170"/>
    <w:multiLevelType w:val="multilevel"/>
    <w:tmpl w:val="7C58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B16CA0"/>
    <w:multiLevelType w:val="multilevel"/>
    <w:tmpl w:val="F7F0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36E48"/>
    <w:multiLevelType w:val="hybridMultilevel"/>
    <w:tmpl w:val="11C4EE6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58"/>
    <w:rsid w:val="00001AC1"/>
    <w:rsid w:val="000058CD"/>
    <w:rsid w:val="000067B5"/>
    <w:rsid w:val="00024DFD"/>
    <w:rsid w:val="00026CE0"/>
    <w:rsid w:val="00034713"/>
    <w:rsid w:val="000353AE"/>
    <w:rsid w:val="00035E7C"/>
    <w:rsid w:val="000505A6"/>
    <w:rsid w:val="00053084"/>
    <w:rsid w:val="000553A5"/>
    <w:rsid w:val="0005659C"/>
    <w:rsid w:val="000B56F0"/>
    <w:rsid w:val="000D05AD"/>
    <w:rsid w:val="000D07D1"/>
    <w:rsid w:val="000D34A7"/>
    <w:rsid w:val="000D40BF"/>
    <w:rsid w:val="000E5CBD"/>
    <w:rsid w:val="000F1DB4"/>
    <w:rsid w:val="001138FD"/>
    <w:rsid w:val="00117C1B"/>
    <w:rsid w:val="00176B0B"/>
    <w:rsid w:val="00185352"/>
    <w:rsid w:val="00186343"/>
    <w:rsid w:val="001A2036"/>
    <w:rsid w:val="001A6E91"/>
    <w:rsid w:val="001B4AD7"/>
    <w:rsid w:val="001B51E4"/>
    <w:rsid w:val="001D7329"/>
    <w:rsid w:val="001F6884"/>
    <w:rsid w:val="002108EC"/>
    <w:rsid w:val="0021165F"/>
    <w:rsid w:val="00222A24"/>
    <w:rsid w:val="00230BCC"/>
    <w:rsid w:val="00233559"/>
    <w:rsid w:val="0024566A"/>
    <w:rsid w:val="002563D5"/>
    <w:rsid w:val="00280B8A"/>
    <w:rsid w:val="00294ECB"/>
    <w:rsid w:val="002A06FC"/>
    <w:rsid w:val="002A42CB"/>
    <w:rsid w:val="002B1C73"/>
    <w:rsid w:val="002C3D3A"/>
    <w:rsid w:val="002E6D2B"/>
    <w:rsid w:val="002F3D6C"/>
    <w:rsid w:val="00321372"/>
    <w:rsid w:val="00321C94"/>
    <w:rsid w:val="00335ACA"/>
    <w:rsid w:val="003365E9"/>
    <w:rsid w:val="003411B8"/>
    <w:rsid w:val="003524C8"/>
    <w:rsid w:val="00360777"/>
    <w:rsid w:val="00363518"/>
    <w:rsid w:val="0036497A"/>
    <w:rsid w:val="003758DA"/>
    <w:rsid w:val="00386ACC"/>
    <w:rsid w:val="003A0909"/>
    <w:rsid w:val="003A1E46"/>
    <w:rsid w:val="004032E4"/>
    <w:rsid w:val="004063DD"/>
    <w:rsid w:val="00407DEE"/>
    <w:rsid w:val="00410DFD"/>
    <w:rsid w:val="00414AED"/>
    <w:rsid w:val="00436E19"/>
    <w:rsid w:val="00437522"/>
    <w:rsid w:val="00453441"/>
    <w:rsid w:val="00455073"/>
    <w:rsid w:val="004576B2"/>
    <w:rsid w:val="00457708"/>
    <w:rsid w:val="00460353"/>
    <w:rsid w:val="00460493"/>
    <w:rsid w:val="004607FE"/>
    <w:rsid w:val="00465A4B"/>
    <w:rsid w:val="004856A6"/>
    <w:rsid w:val="00492180"/>
    <w:rsid w:val="00493DBC"/>
    <w:rsid w:val="004C1F32"/>
    <w:rsid w:val="004D15B6"/>
    <w:rsid w:val="004D2962"/>
    <w:rsid w:val="004D6ECF"/>
    <w:rsid w:val="004E5196"/>
    <w:rsid w:val="004F63DE"/>
    <w:rsid w:val="00502DC1"/>
    <w:rsid w:val="00510CC0"/>
    <w:rsid w:val="00512184"/>
    <w:rsid w:val="00532220"/>
    <w:rsid w:val="00541673"/>
    <w:rsid w:val="0054764E"/>
    <w:rsid w:val="00551FB3"/>
    <w:rsid w:val="0055273E"/>
    <w:rsid w:val="00566EE4"/>
    <w:rsid w:val="00572F24"/>
    <w:rsid w:val="0057490E"/>
    <w:rsid w:val="005767EA"/>
    <w:rsid w:val="005848AE"/>
    <w:rsid w:val="00587301"/>
    <w:rsid w:val="0059105A"/>
    <w:rsid w:val="00591FDD"/>
    <w:rsid w:val="005978CD"/>
    <w:rsid w:val="005A187C"/>
    <w:rsid w:val="005B1C17"/>
    <w:rsid w:val="005B7822"/>
    <w:rsid w:val="005C162F"/>
    <w:rsid w:val="005C3320"/>
    <w:rsid w:val="005E05A8"/>
    <w:rsid w:val="005E263F"/>
    <w:rsid w:val="006017E9"/>
    <w:rsid w:val="0060640D"/>
    <w:rsid w:val="006109C5"/>
    <w:rsid w:val="00631529"/>
    <w:rsid w:val="00640D45"/>
    <w:rsid w:val="00656B60"/>
    <w:rsid w:val="0066304F"/>
    <w:rsid w:val="00663B2E"/>
    <w:rsid w:val="00680DC6"/>
    <w:rsid w:val="00685146"/>
    <w:rsid w:val="00693896"/>
    <w:rsid w:val="006972EE"/>
    <w:rsid w:val="006A177A"/>
    <w:rsid w:val="006B41F5"/>
    <w:rsid w:val="006C3FE6"/>
    <w:rsid w:val="006C4DB2"/>
    <w:rsid w:val="00700EA2"/>
    <w:rsid w:val="00706256"/>
    <w:rsid w:val="0072304E"/>
    <w:rsid w:val="00724A26"/>
    <w:rsid w:val="00726C3D"/>
    <w:rsid w:val="007312B8"/>
    <w:rsid w:val="00772220"/>
    <w:rsid w:val="00772B9D"/>
    <w:rsid w:val="00772E56"/>
    <w:rsid w:val="007C5566"/>
    <w:rsid w:val="007D2D31"/>
    <w:rsid w:val="007D4EEE"/>
    <w:rsid w:val="007F609F"/>
    <w:rsid w:val="00817C8B"/>
    <w:rsid w:val="00831B85"/>
    <w:rsid w:val="008416C2"/>
    <w:rsid w:val="0085221B"/>
    <w:rsid w:val="00855ECB"/>
    <w:rsid w:val="00860B8C"/>
    <w:rsid w:val="008820D1"/>
    <w:rsid w:val="00895632"/>
    <w:rsid w:val="008A27DD"/>
    <w:rsid w:val="008A638F"/>
    <w:rsid w:val="008A6812"/>
    <w:rsid w:val="008B16A5"/>
    <w:rsid w:val="008E7BD8"/>
    <w:rsid w:val="008F6EB0"/>
    <w:rsid w:val="009033E5"/>
    <w:rsid w:val="009074BC"/>
    <w:rsid w:val="00910D79"/>
    <w:rsid w:val="00920A0A"/>
    <w:rsid w:val="00935F3A"/>
    <w:rsid w:val="00950AD0"/>
    <w:rsid w:val="0095783D"/>
    <w:rsid w:val="00963E03"/>
    <w:rsid w:val="009701D9"/>
    <w:rsid w:val="00975356"/>
    <w:rsid w:val="0097557E"/>
    <w:rsid w:val="009B0254"/>
    <w:rsid w:val="009B158A"/>
    <w:rsid w:val="009B35EE"/>
    <w:rsid w:val="009B72DA"/>
    <w:rsid w:val="009C353E"/>
    <w:rsid w:val="009C7A03"/>
    <w:rsid w:val="009D0B07"/>
    <w:rsid w:val="009E0FB3"/>
    <w:rsid w:val="009F6901"/>
    <w:rsid w:val="00A010CE"/>
    <w:rsid w:val="00A0616B"/>
    <w:rsid w:val="00A2459A"/>
    <w:rsid w:val="00A24D46"/>
    <w:rsid w:val="00A53FC9"/>
    <w:rsid w:val="00A54A03"/>
    <w:rsid w:val="00A63CB7"/>
    <w:rsid w:val="00A65091"/>
    <w:rsid w:val="00A70B96"/>
    <w:rsid w:val="00A806CB"/>
    <w:rsid w:val="00A96634"/>
    <w:rsid w:val="00AA7B8E"/>
    <w:rsid w:val="00AD3DF1"/>
    <w:rsid w:val="00AE010E"/>
    <w:rsid w:val="00AF0046"/>
    <w:rsid w:val="00AF1D53"/>
    <w:rsid w:val="00B03D56"/>
    <w:rsid w:val="00B05E81"/>
    <w:rsid w:val="00B379A6"/>
    <w:rsid w:val="00B406EB"/>
    <w:rsid w:val="00B53E92"/>
    <w:rsid w:val="00B70FD5"/>
    <w:rsid w:val="00B92121"/>
    <w:rsid w:val="00B933A4"/>
    <w:rsid w:val="00B9357E"/>
    <w:rsid w:val="00BA1685"/>
    <w:rsid w:val="00BC7057"/>
    <w:rsid w:val="00BD31E8"/>
    <w:rsid w:val="00BE1428"/>
    <w:rsid w:val="00BE2D12"/>
    <w:rsid w:val="00BE6DC6"/>
    <w:rsid w:val="00C1375A"/>
    <w:rsid w:val="00C15746"/>
    <w:rsid w:val="00C16B19"/>
    <w:rsid w:val="00C17B6F"/>
    <w:rsid w:val="00C20F76"/>
    <w:rsid w:val="00C301A0"/>
    <w:rsid w:val="00C31001"/>
    <w:rsid w:val="00C34426"/>
    <w:rsid w:val="00C669BA"/>
    <w:rsid w:val="00C83AA3"/>
    <w:rsid w:val="00C93417"/>
    <w:rsid w:val="00CB4165"/>
    <w:rsid w:val="00CB4742"/>
    <w:rsid w:val="00CD7036"/>
    <w:rsid w:val="00CE0796"/>
    <w:rsid w:val="00CE457A"/>
    <w:rsid w:val="00CE53CB"/>
    <w:rsid w:val="00CE552B"/>
    <w:rsid w:val="00CF2B03"/>
    <w:rsid w:val="00CF74E8"/>
    <w:rsid w:val="00D31971"/>
    <w:rsid w:val="00D32BE3"/>
    <w:rsid w:val="00D364D6"/>
    <w:rsid w:val="00D536B7"/>
    <w:rsid w:val="00D70D3B"/>
    <w:rsid w:val="00D932D2"/>
    <w:rsid w:val="00DB12B1"/>
    <w:rsid w:val="00DC151F"/>
    <w:rsid w:val="00DD0728"/>
    <w:rsid w:val="00DD1EBA"/>
    <w:rsid w:val="00E031A2"/>
    <w:rsid w:val="00E0450E"/>
    <w:rsid w:val="00E21EF7"/>
    <w:rsid w:val="00E3787C"/>
    <w:rsid w:val="00E44504"/>
    <w:rsid w:val="00E46324"/>
    <w:rsid w:val="00E47F71"/>
    <w:rsid w:val="00E616EE"/>
    <w:rsid w:val="00E664BE"/>
    <w:rsid w:val="00E6750F"/>
    <w:rsid w:val="00E94374"/>
    <w:rsid w:val="00E9494F"/>
    <w:rsid w:val="00E95018"/>
    <w:rsid w:val="00EB2DC2"/>
    <w:rsid w:val="00EB5E22"/>
    <w:rsid w:val="00EE1D20"/>
    <w:rsid w:val="00EE3087"/>
    <w:rsid w:val="00EF51DD"/>
    <w:rsid w:val="00F20F9C"/>
    <w:rsid w:val="00F249B3"/>
    <w:rsid w:val="00F24C17"/>
    <w:rsid w:val="00F35421"/>
    <w:rsid w:val="00F47D58"/>
    <w:rsid w:val="00F50DE4"/>
    <w:rsid w:val="00F92A59"/>
    <w:rsid w:val="00F933FE"/>
    <w:rsid w:val="00F94424"/>
    <w:rsid w:val="00F95A08"/>
    <w:rsid w:val="00F96C05"/>
    <w:rsid w:val="00FB0826"/>
    <w:rsid w:val="00FC7241"/>
    <w:rsid w:val="00FC7AB3"/>
    <w:rsid w:val="00FE0120"/>
    <w:rsid w:val="00F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F4C5DA-7C18-4D0E-9BEF-7A16DC68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80DC6"/>
    <w:pPr>
      <w:keepNext/>
      <w:jc w:val="center"/>
      <w:outlineLvl w:val="4"/>
    </w:pPr>
    <w:rPr>
      <w:b/>
      <w:i/>
      <w:sz w:val="24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80DC6"/>
    <w:pPr>
      <w:keepNext/>
      <w:jc w:val="center"/>
      <w:outlineLvl w:val="5"/>
    </w:pPr>
    <w:rPr>
      <w:b/>
      <w:sz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80DC6"/>
    <w:pPr>
      <w:keepNext/>
      <w:jc w:val="both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80DC6"/>
    <w:pPr>
      <w:keepNext/>
      <w:jc w:val="both"/>
      <w:outlineLvl w:val="7"/>
    </w:pPr>
    <w:rPr>
      <w:i/>
      <w:sz w:val="22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80DC6"/>
    <w:pPr>
      <w:keepNext/>
      <w:spacing w:line="360" w:lineRule="auto"/>
      <w:ind w:left="1412"/>
      <w:jc w:val="both"/>
      <w:outlineLvl w:val="8"/>
    </w:pPr>
    <w:rPr>
      <w:i/>
      <w:i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7D5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7D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D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7D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nhideWhenUsed/>
    <w:rsid w:val="000D07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D07D1"/>
  </w:style>
  <w:style w:type="paragraph" w:styleId="Piedepgina">
    <w:name w:val="footer"/>
    <w:basedOn w:val="Normal"/>
    <w:link w:val="PiedepginaCar"/>
    <w:uiPriority w:val="99"/>
    <w:unhideWhenUsed/>
    <w:rsid w:val="000D0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7D1"/>
  </w:style>
  <w:style w:type="paragraph" w:styleId="Sangra2detindependiente">
    <w:name w:val="Body Text Indent 2"/>
    <w:basedOn w:val="Normal"/>
    <w:link w:val="Sangra2detindependienteCar"/>
    <w:unhideWhenUsed/>
    <w:rsid w:val="003A0909"/>
    <w:pPr>
      <w:spacing w:line="360" w:lineRule="auto"/>
      <w:ind w:firstLine="1276"/>
      <w:jc w:val="both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A090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074B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074BC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80DC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80DC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80DC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80DC6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680DC6"/>
    <w:rPr>
      <w:rFonts w:ascii="Times New Roman" w:eastAsia="Times New Roman" w:hAnsi="Times New Roman" w:cs="Times New Roman"/>
      <w:b/>
      <w:i/>
      <w:sz w:val="24"/>
      <w:szCs w:val="20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680DC6"/>
    <w:rPr>
      <w:rFonts w:ascii="Times New Roman" w:eastAsia="Times New Roman" w:hAnsi="Times New Roman" w:cs="Times New Roman"/>
      <w:b/>
      <w:sz w:val="24"/>
      <w:szCs w:val="20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680DC6"/>
    <w:rPr>
      <w:rFonts w:ascii="Times New Roman" w:eastAsia="Times New Roman" w:hAnsi="Times New Roman" w:cs="Times New Roman"/>
      <w:b/>
      <w:sz w:val="24"/>
      <w:szCs w:val="20"/>
      <w:u w:val="single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680DC6"/>
    <w:rPr>
      <w:rFonts w:ascii="Times New Roman" w:eastAsia="Times New Roman" w:hAnsi="Times New Roman" w:cs="Times New Roman"/>
      <w:i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680DC6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azul-negrita7">
    <w:name w:val="azul-negrita7"/>
    <w:basedOn w:val="Fuentedeprrafopredeter"/>
    <w:rsid w:val="00817C8B"/>
    <w:rPr>
      <w:b/>
      <w:bCs/>
      <w:color w:val="86ADD9"/>
      <w:sz w:val="24"/>
      <w:szCs w:val="24"/>
    </w:rPr>
  </w:style>
  <w:style w:type="character" w:customStyle="1" w:styleId="negrita1">
    <w:name w:val="negrita1"/>
    <w:basedOn w:val="Fuentedeprrafopredeter"/>
    <w:rsid w:val="00817C8B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17C8B"/>
    <w:rPr>
      <w:color w:val="800080" w:themeColor="followedHyperlink"/>
      <w:u w:val="single"/>
    </w:rPr>
  </w:style>
  <w:style w:type="character" w:styleId="Textoennegrita">
    <w:name w:val="Strong"/>
    <w:qFormat/>
    <w:rsid w:val="000D05AD"/>
    <w:rPr>
      <w:b/>
      <w:bCs w:val="0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01AC1"/>
    <w:rPr>
      <w:color w:val="2B579A"/>
      <w:shd w:val="clear" w:color="auto" w:fill="E6E6E6"/>
    </w:rPr>
  </w:style>
  <w:style w:type="paragraph" w:customStyle="1" w:styleId="Default">
    <w:name w:val="Default"/>
    <w:rsid w:val="00F24C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rsid w:val="00280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8"/>
      <w:szCs w:val="18"/>
    </w:rPr>
  </w:style>
  <w:style w:type="character" w:customStyle="1" w:styleId="HTMLconformatoprevioCar">
    <w:name w:val="HTML con formato previo Car"/>
    <w:basedOn w:val="Fuentedeprrafopredeter"/>
    <w:link w:val="HTMLconformatoprevio"/>
    <w:rsid w:val="00280B8A"/>
    <w:rPr>
      <w:rFonts w:ascii="Verdana" w:eastAsia="Times New Roman" w:hAnsi="Verdana" w:cs="Courier New"/>
      <w:color w:val="000000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97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755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68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FE8F0"/>
                        <w:left w:val="single" w:sz="6" w:space="12" w:color="DFE8F0"/>
                        <w:bottom w:val="single" w:sz="6" w:space="12" w:color="DFE8F0"/>
                        <w:right w:val="single" w:sz="6" w:space="12" w:color="DFE8F0"/>
                      </w:divBdr>
                      <w:divsChild>
                        <w:div w:id="136605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@oeaaduaneroslogisticos.com" TargetMode="External"/><Relationship Id="rId13" Type="http://schemas.openxmlformats.org/officeDocument/2006/relationships/hyperlink" Target="https://drive.google.com/open?id=1Xk6rV9deyQx4rCc60O0Hniggz2tAEzJs" TargetMode="External"/><Relationship Id="rId18" Type="http://schemas.openxmlformats.org/officeDocument/2006/relationships/hyperlink" Target="http://customs.gov.az/en/komite/events/upcoming-events/AEO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administracion@oeaaduaneroslogisticos.com" TargetMode="External"/><Relationship Id="rId12" Type="http://schemas.openxmlformats.org/officeDocument/2006/relationships/hyperlink" Target="http://www.thelandmarkhotel.az/?page_id=2460" TargetMode="External"/><Relationship Id="rId17" Type="http://schemas.openxmlformats.org/officeDocument/2006/relationships/hyperlink" Target="mailto:administracion@oeaaduaneroslogisticos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ternational@customs.gov.a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ervations@thelandmarkhotel.a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evisa.gov.az/en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eventsathilton.com/show/5abe09ccd4245b537f8f6f3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rmin.Jabbarova@Hilton.com" TargetMode="External"/><Relationship Id="rId14" Type="http://schemas.openxmlformats.org/officeDocument/2006/relationships/hyperlink" Target="https://evisa.gov.az/en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customs.gov.az/en/komite/events/upcoming-events/AEO/" TargetMode="External"/><Relationship Id="rId3" Type="http://schemas.openxmlformats.org/officeDocument/2006/relationships/hyperlink" Target="mailto:administracion@oeaaduaneroslogisticos.com" TargetMode="External"/><Relationship Id="rId7" Type="http://schemas.openxmlformats.org/officeDocument/2006/relationships/hyperlink" Target="mailto:international@customs.gov.a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administracion@oeaaduaneroslogisticos.com" TargetMode="External"/><Relationship Id="rId5" Type="http://schemas.openxmlformats.org/officeDocument/2006/relationships/hyperlink" Target="http://customs.gov.az/en/komite/events/upcoming-events/AEO/" TargetMode="External"/><Relationship Id="rId4" Type="http://schemas.openxmlformats.org/officeDocument/2006/relationships/hyperlink" Target="mailto:international@customs.gov.az" TargetMode="External"/><Relationship Id="rId9" Type="http://schemas.openxmlformats.org/officeDocument/2006/relationships/hyperlink" Target="http://customs.gov.az/en/komite/events/upcoming-events/AE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1322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Laura Pujol Gimenez</cp:lastModifiedBy>
  <cp:revision>5</cp:revision>
  <cp:lastPrinted>2016-07-07T08:39:00Z</cp:lastPrinted>
  <dcterms:created xsi:type="dcterms:W3CDTF">2018-03-31T15:17:00Z</dcterms:created>
  <dcterms:modified xsi:type="dcterms:W3CDTF">2018-04-02T07:42:00Z</dcterms:modified>
</cp:coreProperties>
</file>